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E24D" w14:textId="77777777" w:rsidR="003E7CF3" w:rsidRDefault="003E7CF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1E174F9" w14:textId="77777777" w:rsidR="003E7CF3" w:rsidRDefault="003E7CF3">
      <w:pPr>
        <w:pStyle w:val="ConsPlusNormal"/>
        <w:jc w:val="both"/>
        <w:outlineLvl w:val="0"/>
      </w:pPr>
    </w:p>
    <w:p w14:paraId="3151357F" w14:textId="77777777" w:rsidR="003E7CF3" w:rsidRDefault="003E7CF3">
      <w:pPr>
        <w:pStyle w:val="ConsPlusNormal"/>
        <w:jc w:val="center"/>
        <w:outlineLvl w:val="0"/>
        <w:rPr>
          <w:b/>
          <w:bCs/>
        </w:rPr>
      </w:pPr>
      <w:r>
        <w:rPr>
          <w:b/>
          <w:bCs/>
        </w:rPr>
        <w:t>ПРАВИТЕЛЬСТВО РЕСПУБЛИКИ ДАГЕСТАН</w:t>
      </w:r>
    </w:p>
    <w:p w14:paraId="137E1617" w14:textId="77777777" w:rsidR="003E7CF3" w:rsidRDefault="003E7CF3">
      <w:pPr>
        <w:pStyle w:val="ConsPlusNormal"/>
        <w:jc w:val="both"/>
        <w:rPr>
          <w:b/>
          <w:bCs/>
        </w:rPr>
      </w:pPr>
    </w:p>
    <w:p w14:paraId="672238BC" w14:textId="77777777" w:rsidR="003E7CF3" w:rsidRDefault="003E7CF3">
      <w:pPr>
        <w:pStyle w:val="ConsPlusNormal"/>
        <w:jc w:val="center"/>
        <w:rPr>
          <w:b/>
          <w:bCs/>
        </w:rPr>
      </w:pPr>
      <w:r>
        <w:rPr>
          <w:b/>
          <w:bCs/>
        </w:rPr>
        <w:t>ПОСТАНОВЛЕНИЕ</w:t>
      </w:r>
    </w:p>
    <w:p w14:paraId="26E76FF8" w14:textId="77777777" w:rsidR="003E7CF3" w:rsidRDefault="003E7CF3">
      <w:pPr>
        <w:pStyle w:val="ConsPlusNormal"/>
        <w:jc w:val="center"/>
        <w:rPr>
          <w:b/>
          <w:bCs/>
        </w:rPr>
      </w:pPr>
      <w:r>
        <w:rPr>
          <w:b/>
          <w:bCs/>
        </w:rPr>
        <w:t>от 11 июля 2024 г. N 214</w:t>
      </w:r>
    </w:p>
    <w:p w14:paraId="17BF579C" w14:textId="77777777" w:rsidR="003E7CF3" w:rsidRDefault="003E7CF3">
      <w:pPr>
        <w:pStyle w:val="ConsPlusNormal"/>
        <w:jc w:val="both"/>
        <w:rPr>
          <w:b/>
          <w:bCs/>
        </w:rPr>
      </w:pPr>
    </w:p>
    <w:p w14:paraId="2290BF56" w14:textId="77777777" w:rsidR="003E7CF3" w:rsidRDefault="003E7CF3">
      <w:pPr>
        <w:pStyle w:val="ConsPlusNormal"/>
        <w:jc w:val="center"/>
        <w:rPr>
          <w:b/>
          <w:bCs/>
        </w:rPr>
      </w:pPr>
      <w:r>
        <w:rPr>
          <w:b/>
          <w:bCs/>
        </w:rPr>
        <w:t>ОБ УТВЕРЖДЕНИИ ПОРЯДКА ПРЕДОСТАВЛЕНИЯ ИЗ РЕСПУБЛИКАНСКОГО</w:t>
      </w:r>
    </w:p>
    <w:p w14:paraId="2608FA8B" w14:textId="77777777" w:rsidR="003E7CF3" w:rsidRDefault="003E7CF3">
      <w:pPr>
        <w:pStyle w:val="ConsPlusNormal"/>
        <w:jc w:val="center"/>
        <w:rPr>
          <w:b/>
          <w:bCs/>
        </w:rPr>
      </w:pPr>
      <w:r>
        <w:rPr>
          <w:b/>
          <w:bCs/>
        </w:rPr>
        <w:t>БЮДЖЕТА РЕСПУБЛИКИ ДАГЕСТАН СУБСИДИЙ НЕКОММЕРЧЕСКОЙ</w:t>
      </w:r>
    </w:p>
    <w:p w14:paraId="41807818" w14:textId="77777777" w:rsidR="003E7CF3" w:rsidRDefault="003E7CF3">
      <w:pPr>
        <w:pStyle w:val="ConsPlusNormal"/>
        <w:jc w:val="center"/>
        <w:rPr>
          <w:b/>
          <w:bCs/>
        </w:rPr>
      </w:pPr>
      <w:r>
        <w:rPr>
          <w:b/>
          <w:bCs/>
        </w:rPr>
        <w:t>ОРГАНИЗАЦИИ "ФОНД РАЗВИТИЯ ПРОМЫШЛЕННОСТИ РЕСПУБЛИКИ</w:t>
      </w:r>
    </w:p>
    <w:p w14:paraId="788C0323" w14:textId="77777777" w:rsidR="003E7CF3" w:rsidRDefault="003E7CF3">
      <w:pPr>
        <w:pStyle w:val="ConsPlusNormal"/>
        <w:jc w:val="center"/>
        <w:rPr>
          <w:b/>
          <w:bCs/>
        </w:rPr>
      </w:pPr>
      <w:r>
        <w:rPr>
          <w:b/>
          <w:bCs/>
        </w:rPr>
        <w:t xml:space="preserve">ДАГЕСТАН" И О </w:t>
      </w:r>
      <w:proofErr w:type="gramStart"/>
      <w:r>
        <w:rPr>
          <w:b/>
          <w:bCs/>
        </w:rPr>
        <w:t>ПРИЗНАНИИ</w:t>
      </w:r>
      <w:proofErr w:type="gramEnd"/>
      <w:r>
        <w:rPr>
          <w:b/>
          <w:bCs/>
        </w:rPr>
        <w:t xml:space="preserve"> УТРАТИВШИМИ СИЛУ НЕКОТОРЫХ АКТОВ</w:t>
      </w:r>
    </w:p>
    <w:p w14:paraId="2E614E6D" w14:textId="77777777" w:rsidR="003E7CF3" w:rsidRDefault="003E7CF3">
      <w:pPr>
        <w:pStyle w:val="ConsPlusNormal"/>
        <w:jc w:val="center"/>
        <w:rPr>
          <w:b/>
          <w:bCs/>
        </w:rPr>
      </w:pPr>
      <w:r>
        <w:rPr>
          <w:b/>
          <w:bCs/>
        </w:rPr>
        <w:t>И ОТДЕЛЬНОГО ПОЛОЖЕНИЯ АКТА ПРАВИТЕЛЬСТВА</w:t>
      </w:r>
    </w:p>
    <w:p w14:paraId="660A770C" w14:textId="77777777" w:rsidR="003E7CF3" w:rsidRDefault="003E7CF3">
      <w:pPr>
        <w:pStyle w:val="ConsPlusNormal"/>
        <w:jc w:val="center"/>
        <w:rPr>
          <w:b/>
          <w:bCs/>
        </w:rPr>
      </w:pPr>
      <w:r>
        <w:rPr>
          <w:b/>
          <w:bCs/>
        </w:rPr>
        <w:t>РЕСПУБЛИКИ ДАГЕСТАН</w:t>
      </w:r>
    </w:p>
    <w:p w14:paraId="3A860431" w14:textId="77777777" w:rsidR="003E7CF3" w:rsidRDefault="003E7CF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E7CF3" w14:paraId="2982D6A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25B96CE" w14:textId="77777777" w:rsidR="003E7CF3" w:rsidRDefault="003E7CF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B52FDB" w14:textId="77777777" w:rsidR="003E7CF3" w:rsidRDefault="003E7CF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F9C84A" w14:textId="77777777" w:rsidR="003E7CF3" w:rsidRDefault="003E7CF3">
            <w:pPr>
              <w:pStyle w:val="ConsPlusNormal"/>
              <w:jc w:val="center"/>
              <w:rPr>
                <w:color w:val="392C69"/>
              </w:rPr>
            </w:pPr>
            <w:r>
              <w:rPr>
                <w:color w:val="392C69"/>
              </w:rPr>
              <w:t>Список изменяющих документов</w:t>
            </w:r>
          </w:p>
          <w:p w14:paraId="64858FA7" w14:textId="77777777" w:rsidR="003E7CF3" w:rsidRDefault="003E7CF3">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Правительства РД</w:t>
            </w:r>
          </w:p>
          <w:p w14:paraId="72E4F286" w14:textId="77777777" w:rsidR="003E7CF3" w:rsidRDefault="003E7CF3">
            <w:pPr>
              <w:pStyle w:val="ConsPlusNormal"/>
              <w:jc w:val="center"/>
              <w:rPr>
                <w:color w:val="392C69"/>
              </w:rPr>
            </w:pPr>
            <w:r>
              <w:rPr>
                <w:color w:val="392C69"/>
              </w:rPr>
              <w:t>от 05.05.2025 N 146)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38FE5B" w14:textId="77777777" w:rsidR="003E7CF3" w:rsidRDefault="003E7CF3">
            <w:pPr>
              <w:pStyle w:val="ConsPlusNormal"/>
              <w:jc w:val="center"/>
              <w:rPr>
                <w:color w:val="392C69"/>
              </w:rPr>
            </w:pPr>
          </w:p>
        </w:tc>
      </w:tr>
    </w:tbl>
    <w:p w14:paraId="1B72A116" w14:textId="77777777" w:rsidR="003E7CF3" w:rsidRDefault="003E7CF3">
      <w:pPr>
        <w:pStyle w:val="ConsPlusNormal"/>
        <w:jc w:val="both"/>
      </w:pPr>
    </w:p>
    <w:p w14:paraId="179A9499" w14:textId="77777777" w:rsidR="003E7CF3" w:rsidRDefault="003E7CF3">
      <w:pPr>
        <w:pStyle w:val="ConsPlusNormal"/>
        <w:ind w:firstLine="540"/>
        <w:jc w:val="both"/>
      </w:pPr>
      <w:r>
        <w:t xml:space="preserve">В соответствии с </w:t>
      </w:r>
      <w:hyperlink r:id="rId6" w:history="1">
        <w:r>
          <w:rPr>
            <w:color w:val="0000FF"/>
          </w:rPr>
          <w:t>абзацем вторым пункта 2 статьи 78.1</w:t>
        </w:r>
      </w:hyperlink>
      <w:r>
        <w:t xml:space="preserve">, </w:t>
      </w:r>
      <w:hyperlink r:id="rId7" w:history="1">
        <w:r>
          <w:rPr>
            <w:color w:val="0000FF"/>
          </w:rPr>
          <w:t>подпунктом 1 пункта 2 статьи 78.5</w:t>
        </w:r>
      </w:hyperlink>
      <w:r>
        <w:t xml:space="preserve"> Бюджетного кодекса Российской Федерации, </w:t>
      </w:r>
      <w:hyperlink r:id="rId8" w:history="1">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w:t>
      </w:r>
      <w:hyperlink r:id="rId9" w:history="1">
        <w:r>
          <w:rPr>
            <w:color w:val="0000FF"/>
          </w:rPr>
          <w:t>постановлением</w:t>
        </w:r>
      </w:hyperlink>
      <w:r>
        <w:t xml:space="preserve"> Правительства Республики Дагестан от 18 декабря 2020 г. N 274 "Об утверждении государственной программы Республики Дагестан "Развитие промышленности и повышение ее конкурентоспособности" Правительство Республики Дагестан постановляет:</w:t>
      </w:r>
    </w:p>
    <w:p w14:paraId="20436FA0" w14:textId="77777777" w:rsidR="003E7CF3" w:rsidRDefault="003E7CF3">
      <w:pPr>
        <w:pStyle w:val="ConsPlusNormal"/>
        <w:jc w:val="both"/>
      </w:pPr>
      <w:r>
        <w:t xml:space="preserve">(в ред. </w:t>
      </w:r>
      <w:hyperlink r:id="rId10" w:history="1">
        <w:r>
          <w:rPr>
            <w:color w:val="0000FF"/>
          </w:rPr>
          <w:t>Постановления</w:t>
        </w:r>
      </w:hyperlink>
      <w:r>
        <w:t xml:space="preserve"> Правительства РД от 05.05.2025 N 146)</w:t>
      </w:r>
    </w:p>
    <w:p w14:paraId="561E0FE3" w14:textId="77777777" w:rsidR="003E7CF3" w:rsidRDefault="003E7CF3">
      <w:pPr>
        <w:pStyle w:val="ConsPlusNormal"/>
        <w:spacing w:before="220"/>
        <w:ind w:firstLine="540"/>
        <w:jc w:val="both"/>
      </w:pPr>
      <w:r>
        <w:t xml:space="preserve">1. Утвердить прилагаемый </w:t>
      </w:r>
      <w:hyperlink w:anchor="Par39" w:history="1">
        <w:r>
          <w:rPr>
            <w:color w:val="0000FF"/>
          </w:rPr>
          <w:t>Порядок</w:t>
        </w:r>
      </w:hyperlink>
      <w:r>
        <w:t xml:space="preserve"> предоставления из республиканского бюджета Республики Дагестан субсидий некоммерческой организации "Фонд развития промышленности Республики Дагестан".</w:t>
      </w:r>
    </w:p>
    <w:p w14:paraId="5A544B3C" w14:textId="77777777" w:rsidR="003E7CF3" w:rsidRDefault="003E7CF3">
      <w:pPr>
        <w:pStyle w:val="ConsPlusNormal"/>
        <w:spacing w:before="220"/>
        <w:ind w:firstLine="540"/>
        <w:jc w:val="both"/>
      </w:pPr>
      <w:r>
        <w:t>2. Признать утратившими силу:</w:t>
      </w:r>
    </w:p>
    <w:p w14:paraId="6ED7197B" w14:textId="77777777" w:rsidR="003E7CF3" w:rsidRDefault="003E7CF3">
      <w:pPr>
        <w:pStyle w:val="ConsPlusNormal"/>
        <w:spacing w:before="220"/>
        <w:ind w:firstLine="540"/>
        <w:jc w:val="both"/>
      </w:pPr>
      <w:hyperlink r:id="rId11" w:history="1">
        <w:r>
          <w:rPr>
            <w:color w:val="0000FF"/>
          </w:rPr>
          <w:t>постановление</w:t>
        </w:r>
      </w:hyperlink>
      <w:r>
        <w:t xml:space="preserve"> Правительства Республики Дагестан от 5 августа 2021 г. N 199 "Об утверждении Порядка предоставления из республиканского бюджета Республики Дагестан субсидий некоммерческой организации "Фонд развития промышленности Республики Дагестан" (интернет-портал правовой информации Республики Дагестан (</w:t>
      </w:r>
      <w:hyperlink r:id="rId12" w:history="1">
        <w:r>
          <w:rPr>
            <w:color w:val="0000FF"/>
          </w:rPr>
          <w:t>www.pravo.e-dag.ru</w:t>
        </w:r>
      </w:hyperlink>
      <w:r>
        <w:t>), 2021, 10 августа, N 05002007552);</w:t>
      </w:r>
    </w:p>
    <w:p w14:paraId="4CF977F9" w14:textId="77777777" w:rsidR="003E7CF3" w:rsidRDefault="003E7CF3">
      <w:pPr>
        <w:pStyle w:val="ConsPlusNormal"/>
        <w:spacing w:before="220"/>
        <w:ind w:firstLine="540"/>
        <w:jc w:val="both"/>
      </w:pPr>
      <w:hyperlink r:id="rId13" w:history="1">
        <w:r>
          <w:rPr>
            <w:color w:val="0000FF"/>
          </w:rPr>
          <w:t>постановление</w:t>
        </w:r>
      </w:hyperlink>
      <w:r>
        <w:t xml:space="preserve"> Правительства Республики Дагестан от 29 ноября 2022 г. N 413 "О внесении изменений в Порядок предоставления из республиканского бюджета Республики Дагестан субсидий некоммерческой организации "Фонд развития промышленности Республики Дагестан" (интернет-портал правовой информации Республики Дагестан (</w:t>
      </w:r>
      <w:hyperlink r:id="rId14" w:history="1">
        <w:r>
          <w:rPr>
            <w:color w:val="0000FF"/>
          </w:rPr>
          <w:t>www.pravo.e-dag.ru</w:t>
        </w:r>
      </w:hyperlink>
      <w:r>
        <w:t>), 2022, 29 ноября, N 05002010108);</w:t>
      </w:r>
    </w:p>
    <w:p w14:paraId="197C61B4" w14:textId="77777777" w:rsidR="003E7CF3" w:rsidRDefault="003E7CF3">
      <w:pPr>
        <w:pStyle w:val="ConsPlusNormal"/>
        <w:spacing w:before="220"/>
        <w:ind w:firstLine="540"/>
        <w:jc w:val="both"/>
      </w:pPr>
      <w:hyperlink r:id="rId15" w:history="1">
        <w:r>
          <w:rPr>
            <w:color w:val="0000FF"/>
          </w:rPr>
          <w:t>пункт 1</w:t>
        </w:r>
      </w:hyperlink>
      <w:r>
        <w:t xml:space="preserve"> изменений, которые вносятся в некоторые акты Правительства Республики Дагестан, утвержденные постановлением Правительства Республики Дагестан от 28 февраля 2023 г. N 46 "О внесении изменений в некоторые акты Правительства Республики Дагестан" (интернет-портал </w:t>
      </w:r>
      <w:r>
        <w:lastRenderedPageBreak/>
        <w:t>правовой информации Республики Дагестан (</w:t>
      </w:r>
      <w:hyperlink r:id="rId16" w:history="1">
        <w:r>
          <w:rPr>
            <w:color w:val="0000FF"/>
          </w:rPr>
          <w:t>www.pravo.e-dag.ru</w:t>
        </w:r>
      </w:hyperlink>
      <w:r>
        <w:t>), 2023, 28 февраля, N 05002010722).</w:t>
      </w:r>
    </w:p>
    <w:p w14:paraId="53BCEC7D" w14:textId="77777777" w:rsidR="003E7CF3" w:rsidRDefault="003E7CF3">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14:paraId="11C956CC" w14:textId="77777777" w:rsidR="003E7CF3" w:rsidRDefault="003E7CF3">
      <w:pPr>
        <w:pStyle w:val="ConsPlusNormal"/>
        <w:jc w:val="both"/>
      </w:pPr>
    </w:p>
    <w:p w14:paraId="74138C59" w14:textId="77777777" w:rsidR="003E7CF3" w:rsidRDefault="003E7CF3">
      <w:pPr>
        <w:pStyle w:val="ConsPlusNormal"/>
        <w:jc w:val="right"/>
      </w:pPr>
      <w:r>
        <w:t>Временно исполняющий обязанности</w:t>
      </w:r>
    </w:p>
    <w:p w14:paraId="2CFC3409" w14:textId="77777777" w:rsidR="003E7CF3" w:rsidRDefault="003E7CF3">
      <w:pPr>
        <w:pStyle w:val="ConsPlusNormal"/>
        <w:jc w:val="right"/>
      </w:pPr>
      <w:r>
        <w:t>Председателя Правительства</w:t>
      </w:r>
    </w:p>
    <w:p w14:paraId="626500EE" w14:textId="77777777" w:rsidR="003E7CF3" w:rsidRDefault="003E7CF3">
      <w:pPr>
        <w:pStyle w:val="ConsPlusNormal"/>
        <w:jc w:val="right"/>
      </w:pPr>
      <w:r>
        <w:t>Республики Дагестан</w:t>
      </w:r>
    </w:p>
    <w:p w14:paraId="57E1851F" w14:textId="77777777" w:rsidR="003E7CF3" w:rsidRDefault="003E7CF3">
      <w:pPr>
        <w:pStyle w:val="ConsPlusNormal"/>
        <w:jc w:val="right"/>
      </w:pPr>
      <w:r>
        <w:t>Р.АЛИЕВ</w:t>
      </w:r>
    </w:p>
    <w:p w14:paraId="01BCEE3A" w14:textId="77777777" w:rsidR="003E7CF3" w:rsidRDefault="003E7CF3">
      <w:pPr>
        <w:pStyle w:val="ConsPlusNormal"/>
        <w:jc w:val="both"/>
      </w:pPr>
    </w:p>
    <w:p w14:paraId="480BD321" w14:textId="77777777" w:rsidR="003E7CF3" w:rsidRDefault="003E7CF3">
      <w:pPr>
        <w:pStyle w:val="ConsPlusNormal"/>
        <w:jc w:val="both"/>
      </w:pPr>
    </w:p>
    <w:p w14:paraId="08AF6B57" w14:textId="77777777" w:rsidR="003E7CF3" w:rsidRDefault="003E7CF3">
      <w:pPr>
        <w:pStyle w:val="ConsPlusNormal"/>
        <w:jc w:val="both"/>
      </w:pPr>
    </w:p>
    <w:p w14:paraId="4CB5A49F" w14:textId="77777777" w:rsidR="003E7CF3" w:rsidRDefault="003E7CF3">
      <w:pPr>
        <w:pStyle w:val="ConsPlusNormal"/>
        <w:jc w:val="both"/>
      </w:pPr>
    </w:p>
    <w:p w14:paraId="6F79548E" w14:textId="77777777" w:rsidR="003E7CF3" w:rsidRDefault="003E7CF3">
      <w:pPr>
        <w:pStyle w:val="ConsPlusNormal"/>
        <w:jc w:val="both"/>
      </w:pPr>
    </w:p>
    <w:p w14:paraId="1CADC1E6" w14:textId="77777777" w:rsidR="003E7CF3" w:rsidRDefault="003E7CF3">
      <w:pPr>
        <w:pStyle w:val="ConsPlusNormal"/>
        <w:jc w:val="right"/>
        <w:outlineLvl w:val="0"/>
      </w:pPr>
      <w:r>
        <w:t>Утвержден</w:t>
      </w:r>
    </w:p>
    <w:p w14:paraId="50F46733" w14:textId="77777777" w:rsidR="003E7CF3" w:rsidRDefault="003E7CF3">
      <w:pPr>
        <w:pStyle w:val="ConsPlusNormal"/>
        <w:jc w:val="right"/>
      </w:pPr>
      <w:r>
        <w:t>постановлением Правительства</w:t>
      </w:r>
    </w:p>
    <w:p w14:paraId="4B27F6C7" w14:textId="77777777" w:rsidR="003E7CF3" w:rsidRDefault="003E7CF3">
      <w:pPr>
        <w:pStyle w:val="ConsPlusNormal"/>
        <w:jc w:val="right"/>
      </w:pPr>
      <w:r>
        <w:t>Республики Дагестан</w:t>
      </w:r>
    </w:p>
    <w:p w14:paraId="573315AB" w14:textId="77777777" w:rsidR="003E7CF3" w:rsidRDefault="003E7CF3">
      <w:pPr>
        <w:pStyle w:val="ConsPlusNormal"/>
        <w:jc w:val="right"/>
      </w:pPr>
      <w:r>
        <w:t>от 11 июля 2024 г. N 214</w:t>
      </w:r>
    </w:p>
    <w:p w14:paraId="5DD3381B" w14:textId="77777777" w:rsidR="003E7CF3" w:rsidRDefault="003E7CF3">
      <w:pPr>
        <w:pStyle w:val="ConsPlusNormal"/>
        <w:jc w:val="both"/>
      </w:pPr>
    </w:p>
    <w:p w14:paraId="0B1C4EBC" w14:textId="77777777" w:rsidR="003E7CF3" w:rsidRDefault="003E7CF3">
      <w:pPr>
        <w:pStyle w:val="ConsPlusNormal"/>
        <w:jc w:val="center"/>
        <w:rPr>
          <w:b/>
          <w:bCs/>
        </w:rPr>
      </w:pPr>
      <w:bookmarkStart w:id="0" w:name="Par39"/>
      <w:bookmarkEnd w:id="0"/>
      <w:r>
        <w:rPr>
          <w:b/>
          <w:bCs/>
        </w:rPr>
        <w:t>ПОРЯДОК</w:t>
      </w:r>
    </w:p>
    <w:p w14:paraId="58053D7D" w14:textId="77777777" w:rsidR="003E7CF3" w:rsidRDefault="003E7CF3">
      <w:pPr>
        <w:pStyle w:val="ConsPlusNormal"/>
        <w:jc w:val="center"/>
        <w:rPr>
          <w:b/>
          <w:bCs/>
        </w:rPr>
      </w:pPr>
      <w:r>
        <w:rPr>
          <w:b/>
          <w:bCs/>
        </w:rPr>
        <w:t>ПРЕДОСТАВЛЕНИЯ ИЗ РЕСПУБЛИКАНСКОГО БЮДЖЕТА</w:t>
      </w:r>
    </w:p>
    <w:p w14:paraId="5C14D148" w14:textId="77777777" w:rsidR="003E7CF3" w:rsidRDefault="003E7CF3">
      <w:pPr>
        <w:pStyle w:val="ConsPlusNormal"/>
        <w:jc w:val="center"/>
        <w:rPr>
          <w:b/>
          <w:bCs/>
        </w:rPr>
      </w:pPr>
      <w:r>
        <w:rPr>
          <w:b/>
          <w:bCs/>
        </w:rPr>
        <w:t>РЕСПУБЛИКИ ДАГЕСТАН СУБСИДИЙ НЕКОММЕРЧЕСКОЙ ОРГАНИЗАЦИИ</w:t>
      </w:r>
    </w:p>
    <w:p w14:paraId="25AD8E13" w14:textId="77777777" w:rsidR="003E7CF3" w:rsidRDefault="003E7CF3">
      <w:pPr>
        <w:pStyle w:val="ConsPlusNormal"/>
        <w:jc w:val="center"/>
        <w:rPr>
          <w:b/>
          <w:bCs/>
        </w:rPr>
      </w:pPr>
      <w:r>
        <w:rPr>
          <w:b/>
          <w:bCs/>
        </w:rPr>
        <w:t>"ФОНД РАЗВИТИЯ ПРОМЫШЛЕННОСТИ РЕСПУБЛИКИ ДАГЕСТАН"</w:t>
      </w:r>
    </w:p>
    <w:p w14:paraId="0E303D5B" w14:textId="77777777" w:rsidR="003E7CF3" w:rsidRDefault="003E7CF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3E7CF3" w14:paraId="2CADD1E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BAE865A" w14:textId="77777777" w:rsidR="003E7CF3" w:rsidRDefault="003E7CF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6510AD" w14:textId="77777777" w:rsidR="003E7CF3" w:rsidRDefault="003E7CF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3D7891" w14:textId="77777777" w:rsidR="003E7CF3" w:rsidRDefault="003E7CF3">
            <w:pPr>
              <w:pStyle w:val="ConsPlusNormal"/>
              <w:jc w:val="center"/>
              <w:rPr>
                <w:color w:val="392C69"/>
              </w:rPr>
            </w:pPr>
            <w:r>
              <w:rPr>
                <w:color w:val="392C69"/>
              </w:rPr>
              <w:t>Список изменяющих документов</w:t>
            </w:r>
          </w:p>
          <w:p w14:paraId="7A472398" w14:textId="77777777" w:rsidR="003E7CF3" w:rsidRDefault="003E7CF3">
            <w:pPr>
              <w:pStyle w:val="ConsPlusNormal"/>
              <w:jc w:val="center"/>
              <w:rPr>
                <w:color w:val="392C69"/>
              </w:rPr>
            </w:pPr>
            <w:r>
              <w:rPr>
                <w:color w:val="392C69"/>
              </w:rPr>
              <w:t xml:space="preserve">(в ред. </w:t>
            </w:r>
            <w:hyperlink r:id="rId17" w:history="1">
              <w:r>
                <w:rPr>
                  <w:color w:val="0000FF"/>
                </w:rPr>
                <w:t>Постановления</w:t>
              </w:r>
            </w:hyperlink>
            <w:r>
              <w:rPr>
                <w:color w:val="392C69"/>
              </w:rPr>
              <w:t xml:space="preserve"> Правительства РД</w:t>
            </w:r>
          </w:p>
          <w:p w14:paraId="162D8505" w14:textId="77777777" w:rsidR="003E7CF3" w:rsidRDefault="003E7CF3">
            <w:pPr>
              <w:pStyle w:val="ConsPlusNormal"/>
              <w:jc w:val="center"/>
              <w:rPr>
                <w:color w:val="392C69"/>
              </w:rPr>
            </w:pPr>
            <w:r>
              <w:rPr>
                <w:color w:val="392C69"/>
              </w:rPr>
              <w:t>от 05.05.2025 N 146)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54BB99" w14:textId="77777777" w:rsidR="003E7CF3" w:rsidRDefault="003E7CF3">
            <w:pPr>
              <w:pStyle w:val="ConsPlusNormal"/>
              <w:jc w:val="center"/>
              <w:rPr>
                <w:color w:val="392C69"/>
              </w:rPr>
            </w:pPr>
          </w:p>
        </w:tc>
      </w:tr>
    </w:tbl>
    <w:p w14:paraId="235B0F98" w14:textId="77777777" w:rsidR="003E7CF3" w:rsidRDefault="003E7CF3">
      <w:pPr>
        <w:pStyle w:val="ConsPlusNormal"/>
        <w:jc w:val="both"/>
      </w:pPr>
    </w:p>
    <w:p w14:paraId="77721148" w14:textId="77777777" w:rsidR="003E7CF3" w:rsidRDefault="003E7CF3">
      <w:pPr>
        <w:pStyle w:val="ConsPlusNormal"/>
        <w:jc w:val="center"/>
        <w:outlineLvl w:val="1"/>
        <w:rPr>
          <w:b/>
          <w:bCs/>
        </w:rPr>
      </w:pPr>
      <w:r>
        <w:rPr>
          <w:b/>
          <w:bCs/>
        </w:rPr>
        <w:t>I. Общие положения</w:t>
      </w:r>
    </w:p>
    <w:p w14:paraId="6E0DF9E7" w14:textId="77777777" w:rsidR="003E7CF3" w:rsidRDefault="003E7CF3">
      <w:pPr>
        <w:pStyle w:val="ConsPlusNormal"/>
        <w:jc w:val="both"/>
      </w:pPr>
    </w:p>
    <w:p w14:paraId="293911C6" w14:textId="77777777" w:rsidR="003E7CF3" w:rsidRDefault="003E7CF3">
      <w:pPr>
        <w:pStyle w:val="ConsPlusNormal"/>
        <w:ind w:firstLine="540"/>
        <w:jc w:val="both"/>
      </w:pPr>
      <w:r>
        <w:t xml:space="preserve">1. Настоящий Порядок определяет цели, условия и механизм предоставления из республиканского бюджета Республики Дагестан субсидий некоммерческой организации "Фонд развития промышленности Республики Дагестан" (далее - Фонд), в отношении которой Министерство промышленности и торговли Республики Дагестан (далее - Министерство) осуществляет функции и полномочия учредителя на основании </w:t>
      </w:r>
      <w:hyperlink r:id="rId18" w:history="1">
        <w:r>
          <w:rPr>
            <w:color w:val="0000FF"/>
          </w:rPr>
          <w:t>постановления</w:t>
        </w:r>
      </w:hyperlink>
      <w:r>
        <w:t xml:space="preserve"> Правительства Республики Дагестан от 29 сентября 2017 г. N 224 "О создании некоммерческой организации "Фонд развития промышленности Республики Дагестан".</w:t>
      </w:r>
    </w:p>
    <w:p w14:paraId="0D6BA057" w14:textId="77777777" w:rsidR="003E7CF3" w:rsidRDefault="003E7CF3">
      <w:pPr>
        <w:pStyle w:val="ConsPlusNormal"/>
        <w:spacing w:before="220"/>
        <w:ind w:firstLine="540"/>
        <w:jc w:val="both"/>
      </w:pPr>
      <w:r>
        <w:t>2. Понятия и термины, используемые в настоящем Порядке, применяются в значениях, определенных законодательством Российской Федерации и законодательством Республики Дагестан.</w:t>
      </w:r>
    </w:p>
    <w:p w14:paraId="74F2E10D" w14:textId="77777777" w:rsidR="003E7CF3" w:rsidRDefault="003E7CF3">
      <w:pPr>
        <w:pStyle w:val="ConsPlusNormal"/>
        <w:spacing w:before="220"/>
        <w:ind w:firstLine="540"/>
        <w:jc w:val="both"/>
      </w:pPr>
      <w:bookmarkStart w:id="1" w:name="Par51"/>
      <w:bookmarkEnd w:id="1"/>
      <w:r>
        <w:t xml:space="preserve">3. Целью предоставления субсидий является обеспечение деятельности Фонда и финансовая поддержка промышленных предприятий Республики Дагестан в рамках реализации регионального проекта, не входящего в состав федерального проекта "Развитие инфраструктуры и совершенствование работы институтов развития промышленной деятельности", государственной </w:t>
      </w:r>
      <w:hyperlink r:id="rId19" w:history="1">
        <w:r>
          <w:rPr>
            <w:color w:val="0000FF"/>
          </w:rPr>
          <w:t>программы</w:t>
        </w:r>
      </w:hyperlink>
      <w:r>
        <w:t xml:space="preserve">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 N 274 (далее - Госпрограмма).</w:t>
      </w:r>
    </w:p>
    <w:p w14:paraId="24B09973" w14:textId="77777777" w:rsidR="003E7CF3" w:rsidRDefault="003E7CF3">
      <w:pPr>
        <w:pStyle w:val="ConsPlusNormal"/>
        <w:jc w:val="both"/>
      </w:pPr>
      <w:r>
        <w:t xml:space="preserve">(в ред. </w:t>
      </w:r>
      <w:hyperlink r:id="rId20" w:history="1">
        <w:r>
          <w:rPr>
            <w:color w:val="0000FF"/>
          </w:rPr>
          <w:t>Постановления</w:t>
        </w:r>
      </w:hyperlink>
      <w:r>
        <w:t xml:space="preserve"> Правительства РД от 05.05.2025 N 146)</w:t>
      </w:r>
    </w:p>
    <w:p w14:paraId="25FB8FA5" w14:textId="77777777" w:rsidR="003E7CF3" w:rsidRDefault="003E7CF3">
      <w:pPr>
        <w:pStyle w:val="ConsPlusNormal"/>
        <w:spacing w:before="220"/>
        <w:ind w:firstLine="540"/>
        <w:jc w:val="both"/>
      </w:pPr>
      <w:r>
        <w:t xml:space="preserve">Фонд осуществляет финансовую поддержку промышленных предприятий Республики </w:t>
      </w:r>
      <w:r>
        <w:lastRenderedPageBreak/>
        <w:t>Дагестан, путем предоставления займов и грантов на реализацию проектов в сфере промышленности, в том числе софинансируемых за счет средств федерального государственного автономного учреждения "Российский фонд технологического развития", в порядке и на условиях, установленных наблюдательным советом Фонда.</w:t>
      </w:r>
    </w:p>
    <w:p w14:paraId="3EC26FA1" w14:textId="77777777" w:rsidR="003E7CF3" w:rsidRDefault="003E7CF3">
      <w:pPr>
        <w:pStyle w:val="ConsPlusNormal"/>
        <w:jc w:val="both"/>
      </w:pPr>
      <w:r>
        <w:t xml:space="preserve">(в ред. </w:t>
      </w:r>
      <w:hyperlink r:id="rId21" w:history="1">
        <w:r>
          <w:rPr>
            <w:color w:val="0000FF"/>
          </w:rPr>
          <w:t>Постановления</w:t>
        </w:r>
      </w:hyperlink>
      <w:r>
        <w:t xml:space="preserve"> Правительства РД от 05.05.2025 N 146)</w:t>
      </w:r>
    </w:p>
    <w:p w14:paraId="4441404A" w14:textId="77777777" w:rsidR="003E7CF3" w:rsidRDefault="003E7CF3">
      <w:pPr>
        <w:pStyle w:val="ConsPlusNormal"/>
        <w:spacing w:before="220"/>
        <w:ind w:firstLine="540"/>
        <w:jc w:val="both"/>
      </w:pPr>
      <w:r>
        <w:t xml:space="preserve">На оказание финансовой поддержки промышленных предприятий Республики Дагестан, также направляются средства субсидий, предусмотренные в рамках государственной </w:t>
      </w:r>
      <w:hyperlink r:id="rId22" w:history="1">
        <w:r>
          <w:rPr>
            <w:color w:val="0000FF"/>
          </w:rPr>
          <w:t>программы</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w:t>
      </w:r>
    </w:p>
    <w:p w14:paraId="164C37B1" w14:textId="77777777" w:rsidR="003E7CF3" w:rsidRDefault="003E7CF3">
      <w:pPr>
        <w:pStyle w:val="ConsPlusNormal"/>
        <w:jc w:val="both"/>
      </w:pPr>
      <w:r>
        <w:t xml:space="preserve">(в ред. </w:t>
      </w:r>
      <w:hyperlink r:id="rId23" w:history="1">
        <w:r>
          <w:rPr>
            <w:color w:val="0000FF"/>
          </w:rPr>
          <w:t>Постановления</w:t>
        </w:r>
      </w:hyperlink>
      <w:r>
        <w:t xml:space="preserve"> Правительства РД от 05.05.2025 N 146)</w:t>
      </w:r>
    </w:p>
    <w:p w14:paraId="05014EDB" w14:textId="77777777" w:rsidR="003E7CF3" w:rsidRDefault="003E7CF3">
      <w:pPr>
        <w:pStyle w:val="ConsPlusNormal"/>
        <w:spacing w:before="220"/>
        <w:ind w:firstLine="540"/>
        <w:jc w:val="both"/>
      </w:pPr>
      <w:r>
        <w:t xml:space="preserve">4. Субсидии предоставляются Фонду в пределах бюджетных ассигнований, доведенных в установленном порядке до Министерства как главного распорядителя средств республиканского бюджета Республики Дагестан, осуществляющего предоставление субсидий на цели, указанные в </w:t>
      </w:r>
      <w:hyperlink w:anchor="Par51" w:history="1">
        <w:r>
          <w:rPr>
            <w:color w:val="0000FF"/>
          </w:rPr>
          <w:t>пункте 3</w:t>
        </w:r>
      </w:hyperlink>
      <w:r>
        <w:t xml:space="preserve"> настоящего Порядка.</w:t>
      </w:r>
    </w:p>
    <w:p w14:paraId="1E3ADAF6" w14:textId="77777777" w:rsidR="003E7CF3" w:rsidRDefault="003E7CF3">
      <w:pPr>
        <w:pStyle w:val="ConsPlusNormal"/>
        <w:spacing w:before="220"/>
        <w:ind w:firstLine="540"/>
        <w:jc w:val="both"/>
      </w:pPr>
      <w:r>
        <w:t xml:space="preserve">Абзацы второй - четвертый утратили силу. - </w:t>
      </w:r>
      <w:hyperlink r:id="rId24" w:history="1">
        <w:r>
          <w:rPr>
            <w:color w:val="0000FF"/>
          </w:rPr>
          <w:t>Постановление</w:t>
        </w:r>
      </w:hyperlink>
      <w:r>
        <w:t xml:space="preserve"> Правительства РД от 05.05.2025 N 146.</w:t>
      </w:r>
    </w:p>
    <w:p w14:paraId="52EEDA12" w14:textId="77777777" w:rsidR="003E7CF3" w:rsidRDefault="003E7CF3">
      <w:pPr>
        <w:pStyle w:val="ConsPlusNormal"/>
        <w:spacing w:before="220"/>
        <w:ind w:firstLine="540"/>
        <w:jc w:val="both"/>
      </w:pPr>
      <w:r>
        <w:t xml:space="preserve">5. Способом предоставления субсидий является финансовое обеспечение затрат Фонда, предусмотренных </w:t>
      </w:r>
      <w:hyperlink w:anchor="Par51" w:history="1">
        <w:r>
          <w:rPr>
            <w:color w:val="0000FF"/>
          </w:rPr>
          <w:t>пунктами 3</w:t>
        </w:r>
      </w:hyperlink>
      <w:r>
        <w:t xml:space="preserve"> и </w:t>
      </w:r>
      <w:hyperlink w:anchor="Par129" w:history="1">
        <w:r>
          <w:rPr>
            <w:color w:val="0000FF"/>
          </w:rPr>
          <w:t>12</w:t>
        </w:r>
      </w:hyperlink>
      <w:r>
        <w:t xml:space="preserve"> настоящего Порядка.</w:t>
      </w:r>
    </w:p>
    <w:p w14:paraId="3030C20D" w14:textId="77777777" w:rsidR="003E7CF3" w:rsidRDefault="003E7CF3">
      <w:pPr>
        <w:pStyle w:val="ConsPlusNormal"/>
        <w:spacing w:before="220"/>
        <w:ind w:firstLine="540"/>
        <w:jc w:val="both"/>
      </w:pPr>
      <w: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 Закон о бюджете") в порядке, установленном Министерством финансов Российской Федерации.</w:t>
      </w:r>
    </w:p>
    <w:p w14:paraId="59913A92" w14:textId="77777777" w:rsidR="003E7CF3" w:rsidRDefault="003E7CF3">
      <w:pPr>
        <w:pStyle w:val="ConsPlusNormal"/>
        <w:jc w:val="both"/>
      </w:pPr>
    </w:p>
    <w:p w14:paraId="3380E8AD" w14:textId="77777777" w:rsidR="003E7CF3" w:rsidRDefault="003E7CF3">
      <w:pPr>
        <w:pStyle w:val="ConsPlusNormal"/>
        <w:jc w:val="center"/>
        <w:outlineLvl w:val="1"/>
        <w:rPr>
          <w:b/>
          <w:bCs/>
        </w:rPr>
      </w:pPr>
      <w:r>
        <w:rPr>
          <w:b/>
          <w:bCs/>
        </w:rPr>
        <w:t>II. Условия и порядок предоставления субсидий</w:t>
      </w:r>
    </w:p>
    <w:p w14:paraId="736B156D" w14:textId="77777777" w:rsidR="003E7CF3" w:rsidRDefault="003E7CF3">
      <w:pPr>
        <w:pStyle w:val="ConsPlusNormal"/>
        <w:jc w:val="both"/>
      </w:pPr>
    </w:p>
    <w:p w14:paraId="6E21FBF8" w14:textId="77777777" w:rsidR="003E7CF3" w:rsidRDefault="003E7CF3">
      <w:pPr>
        <w:pStyle w:val="ConsPlusNormal"/>
        <w:ind w:firstLine="540"/>
        <w:jc w:val="both"/>
      </w:pPr>
      <w:bookmarkStart w:id="2" w:name="Par64"/>
      <w:bookmarkEnd w:id="2"/>
      <w:r>
        <w:t>7. Фонд на дату подачи заявки, ее рассмотрения и заключения соглашения о предоставлении субсидии (далее - соглашение) должен соответствовать следующим требованиям:</w:t>
      </w:r>
    </w:p>
    <w:p w14:paraId="28CC3F39" w14:textId="77777777" w:rsidR="003E7CF3" w:rsidRDefault="003E7CF3">
      <w:pPr>
        <w:pStyle w:val="ConsPlusNormal"/>
        <w:spacing w:before="220"/>
        <w:ind w:firstLine="540"/>
        <w:jc w:val="both"/>
      </w:pPr>
      <w:r>
        <w:t>а) не является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A2375D" w14:textId="77777777" w:rsidR="003E7CF3" w:rsidRDefault="003E7CF3">
      <w:pPr>
        <w:pStyle w:val="ConsPlusNormal"/>
        <w:spacing w:before="220"/>
        <w:ind w:firstLine="540"/>
        <w:jc w:val="both"/>
      </w:pPr>
      <w: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032B377" w14:textId="77777777" w:rsidR="003E7CF3" w:rsidRDefault="003E7CF3">
      <w:pPr>
        <w:pStyle w:val="ConsPlusNormal"/>
        <w:spacing w:before="220"/>
        <w:ind w:firstLine="540"/>
        <w:jc w:val="both"/>
      </w:pPr>
      <w:r>
        <w:t xml:space="preserve">в) не находится в составляемых в рамках реализации полномочий, предусмотренных </w:t>
      </w:r>
      <w:hyperlink r:id="rId2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41BBD69" w14:textId="77777777" w:rsidR="003E7CF3" w:rsidRDefault="003E7CF3">
      <w:pPr>
        <w:pStyle w:val="ConsPlusNormal"/>
        <w:spacing w:before="220"/>
        <w:ind w:firstLine="540"/>
        <w:jc w:val="both"/>
      </w:pPr>
      <w:r>
        <w:lastRenderedPageBreak/>
        <w:t xml:space="preserve">г) не получает средств из республиканского бюджета Республики Дагестан на основании иных нормативных правовых актов Республики Дагестан на цели, указанные в </w:t>
      </w:r>
      <w:hyperlink w:anchor="Par51" w:history="1">
        <w:r>
          <w:rPr>
            <w:color w:val="0000FF"/>
          </w:rPr>
          <w:t>пункте 3</w:t>
        </w:r>
      </w:hyperlink>
      <w:r>
        <w:t xml:space="preserve"> настоящего Порядка;</w:t>
      </w:r>
    </w:p>
    <w:p w14:paraId="173E559D" w14:textId="77777777" w:rsidR="003E7CF3" w:rsidRDefault="003E7CF3">
      <w:pPr>
        <w:pStyle w:val="ConsPlusNormal"/>
        <w:spacing w:before="220"/>
        <w:ind w:firstLine="540"/>
        <w:jc w:val="both"/>
      </w:pPr>
      <w:r>
        <w:t xml:space="preserve">д) не является иностранным агентом в соответствии с Федеральным </w:t>
      </w:r>
      <w:hyperlink r:id="rId26" w:history="1">
        <w:r>
          <w:rPr>
            <w:color w:val="0000FF"/>
          </w:rPr>
          <w:t>законом</w:t>
        </w:r>
      </w:hyperlink>
      <w:r>
        <w:t xml:space="preserve"> от 14 июля 2022 г. N 255-ФЗ "О контроле за деятельностью лиц, находящихся под иностранным влиянием";</w:t>
      </w:r>
    </w:p>
    <w:p w14:paraId="4D673429" w14:textId="77777777" w:rsidR="003E7CF3" w:rsidRDefault="003E7CF3">
      <w:pPr>
        <w:pStyle w:val="ConsPlusNormal"/>
        <w:spacing w:before="220"/>
        <w:ind w:firstLine="540"/>
        <w:jc w:val="both"/>
      </w:pPr>
      <w:r>
        <w:t xml:space="preserve">е) на едином налоговом счете отсутствует или не превышает размера, определенного </w:t>
      </w:r>
      <w:hyperlink r:id="rId27"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B48F7B8" w14:textId="77777777" w:rsidR="003E7CF3" w:rsidRDefault="003E7CF3">
      <w:pPr>
        <w:pStyle w:val="ConsPlusNormal"/>
        <w:spacing w:before="220"/>
        <w:ind w:firstLine="540"/>
        <w:jc w:val="both"/>
      </w:pPr>
      <w:r>
        <w:t>ж) отсутствуют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из бюджета которой предоставляется субсидия (за исключением случаев, установленных Правительством Республики Дагестан);</w:t>
      </w:r>
    </w:p>
    <w:p w14:paraId="0953F3C3" w14:textId="77777777" w:rsidR="003E7CF3" w:rsidRDefault="003E7CF3">
      <w:pPr>
        <w:pStyle w:val="ConsPlusNormal"/>
        <w:spacing w:before="220"/>
        <w:ind w:firstLine="540"/>
        <w:jc w:val="both"/>
      </w:pPr>
      <w:r>
        <w:t>з)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p>
    <w:p w14:paraId="74BB2FDE" w14:textId="77777777" w:rsidR="003E7CF3" w:rsidRDefault="003E7CF3">
      <w:pPr>
        <w:pStyle w:val="ConsPlusNormal"/>
        <w:spacing w:before="22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14:paraId="4C28420C" w14:textId="77777777" w:rsidR="003E7CF3" w:rsidRDefault="003E7CF3">
      <w:pPr>
        <w:pStyle w:val="ConsPlusNormal"/>
        <w:spacing w:before="220"/>
        <w:ind w:firstLine="540"/>
        <w:jc w:val="both"/>
      </w:pPr>
      <w:r>
        <w:t>7(1). Субсидия предоставляется при соблюдении Фондом следующих условий:</w:t>
      </w:r>
    </w:p>
    <w:p w14:paraId="3F7A9D80" w14:textId="77777777" w:rsidR="003E7CF3" w:rsidRDefault="003E7CF3">
      <w:pPr>
        <w:pStyle w:val="ConsPlusNormal"/>
        <w:spacing w:before="220"/>
        <w:ind w:firstLine="540"/>
        <w:jc w:val="both"/>
      </w:pPr>
      <w:bookmarkStart w:id="3" w:name="Par75"/>
      <w:bookmarkEnd w:id="3"/>
      <w:r>
        <w:t>а) средства субсидий, полученные Фондом из республиканского бюджета Республики Дагестан, источником софинансирования которых являются субсидии из федерального бюджета, не могут быть направлены на финансирование административно-хозяйственной деятельности Фонда, и (или) предоставление Фондом финансовой поддержки промышленным предприятиям Республики Дагестан, основной вид деятельности которых не относится к сфере ведения Министерства промышленности и торговли Российской Федерации, и (или) финансирование инвестиционных проектов, обязательства по софинансированию которых со стороны заявителя, и (или) частных инвесторов, и (или) за счет банковских кредитов составляют суммарно менее 20 процентов общего бюджета инвестиционного проекта;</w:t>
      </w:r>
    </w:p>
    <w:p w14:paraId="5DF91ADA" w14:textId="77777777" w:rsidR="003E7CF3" w:rsidRDefault="003E7CF3">
      <w:pPr>
        <w:pStyle w:val="ConsPlusNormal"/>
        <w:spacing w:before="220"/>
        <w:ind w:firstLine="540"/>
        <w:jc w:val="both"/>
      </w:pPr>
      <w:r>
        <w:t xml:space="preserve">б) средства, полученные Фондом при возврате займов, процентов по ним, а также иные доходы в форме штрафов и пени, источником финансового обеспечения которых являлись средства федерального бюджета, используются Фондом исключительно на оказание финансовой поддержки промышленным предприятиям Республики Дагестан в соответствии со </w:t>
      </w:r>
      <w:hyperlink r:id="rId28" w:history="1">
        <w:r>
          <w:rPr>
            <w:color w:val="0000FF"/>
          </w:rPr>
          <w:t>статьей 11</w:t>
        </w:r>
      </w:hyperlink>
      <w:r>
        <w:t xml:space="preserve"> Федерального закона от 31 декабря 2014 г. N 488-ФЗ "О промышленной политике в Российской Федерации";</w:t>
      </w:r>
    </w:p>
    <w:p w14:paraId="388817DB" w14:textId="77777777" w:rsidR="003E7CF3" w:rsidRDefault="003E7CF3">
      <w:pPr>
        <w:pStyle w:val="ConsPlusNormal"/>
        <w:spacing w:before="220"/>
        <w:ind w:firstLine="540"/>
        <w:jc w:val="both"/>
      </w:pPr>
      <w:r>
        <w:t xml:space="preserve">в) средства, полученные при возврате займов, процентов по ним, а также иные доходы в форме штрафов и пени, источником финансового обеспечения которых являлись средства республиканского бюджета Республики Дагестан, используются Фондом на оказание финансовой поддержки промышленным предприятиям Республики Дагестан в соответствии со </w:t>
      </w:r>
      <w:hyperlink r:id="rId29" w:history="1">
        <w:r>
          <w:rPr>
            <w:color w:val="0000FF"/>
          </w:rPr>
          <w:t>статьей 11</w:t>
        </w:r>
      </w:hyperlink>
      <w:r>
        <w:t xml:space="preserve"> Федерального закона от 31 декабря 2014 г. N 488-ФЗ "О промышленной политике в Российской Федерации" и уставом Фонда, а также на обеспечение деятельности Фонда в соответствии с финансовым планом деятельности, утвержденным наблюдательным советом Фонда;</w:t>
      </w:r>
    </w:p>
    <w:p w14:paraId="5807ED4C" w14:textId="77777777" w:rsidR="003E7CF3" w:rsidRDefault="003E7CF3">
      <w:pPr>
        <w:pStyle w:val="ConsPlusNormal"/>
        <w:spacing w:before="220"/>
        <w:ind w:firstLine="540"/>
        <w:jc w:val="both"/>
      </w:pPr>
      <w:bookmarkStart w:id="4" w:name="Par78"/>
      <w:bookmarkEnd w:id="4"/>
      <w:r>
        <w:t xml:space="preserve">г) предоставление средств субсидий, полученных Фондом из республиканского бюджета Республики Дагестан, источником софинансирования которых являются субсидии из федерального бюджета, осуществляется в порядке и на условиях, предусмотренных стандартом Фонда по </w:t>
      </w:r>
      <w:r>
        <w:lastRenderedPageBreak/>
        <w:t>предоставлению финансовой поддержки в форме займов субъектам деятельности в сфере промышленности (далее - стандарт финансирования промышленных предприятий), предусматривающим следующие условия:</w:t>
      </w:r>
    </w:p>
    <w:p w14:paraId="4327540D" w14:textId="77777777" w:rsidR="003E7CF3" w:rsidRDefault="003E7CF3">
      <w:pPr>
        <w:pStyle w:val="ConsPlusNormal"/>
        <w:spacing w:before="220"/>
        <w:ind w:firstLine="540"/>
        <w:jc w:val="both"/>
      </w:pPr>
      <w:r>
        <w:t xml:space="preserve">заем предоставляется на производство в рамках инвестиционного проекта промышленной продукции, включенной в перечень приоритетной продукции, определяемый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r:id="rId30" w:history="1">
        <w:r>
          <w:rPr>
            <w:color w:val="0000FF"/>
          </w:rPr>
          <w:t>Положением</w:t>
        </w:r>
      </w:hyperlink>
      <w: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w:t>
      </w:r>
    </w:p>
    <w:p w14:paraId="56D04F96" w14:textId="77777777" w:rsidR="003E7CF3" w:rsidRDefault="003E7CF3">
      <w:pPr>
        <w:pStyle w:val="ConsPlusNormal"/>
        <w:spacing w:before="220"/>
        <w:ind w:firstLine="540"/>
        <w:jc w:val="both"/>
      </w:pPr>
      <w:r>
        <w:t>заем, предоставляемый на один инвестиционный проект, не превышает 100 млн рублей;</w:t>
      </w:r>
    </w:p>
    <w:p w14:paraId="108A17AB" w14:textId="77777777" w:rsidR="003E7CF3" w:rsidRDefault="003E7CF3">
      <w:pPr>
        <w:pStyle w:val="ConsPlusNormal"/>
        <w:spacing w:before="220"/>
        <w:ind w:firstLine="540"/>
        <w:jc w:val="both"/>
      </w:pPr>
      <w:r>
        <w:t>процентная ставка по займу устанавливается не ниже 5 процентов годовых;</w:t>
      </w:r>
    </w:p>
    <w:p w14:paraId="1CBABD5C" w14:textId="77777777" w:rsidR="003E7CF3" w:rsidRDefault="003E7CF3">
      <w:pPr>
        <w:pStyle w:val="ConsPlusNormal"/>
        <w:spacing w:before="220"/>
        <w:ind w:firstLine="540"/>
        <w:jc w:val="both"/>
      </w:pPr>
      <w:r>
        <w:t>срок займа не превышает 5 лет;</w:t>
      </w:r>
    </w:p>
    <w:p w14:paraId="42FF3BC7" w14:textId="77777777" w:rsidR="003E7CF3" w:rsidRDefault="003E7CF3">
      <w:pPr>
        <w:pStyle w:val="ConsPlusNormal"/>
        <w:spacing w:before="220"/>
        <w:ind w:firstLine="540"/>
        <w:jc w:val="both"/>
      </w:pPr>
      <w:r>
        <w:t>д) предоставление совместного финансирования Фондом с федеральным государственным автономным учреждением "Российский фонд технологического развития" осуществляется на условиях программ совместного финансирования проектов;</w:t>
      </w:r>
    </w:p>
    <w:p w14:paraId="54A51476" w14:textId="77777777" w:rsidR="003E7CF3" w:rsidRDefault="003E7CF3">
      <w:pPr>
        <w:pStyle w:val="ConsPlusNormal"/>
        <w:spacing w:before="220"/>
        <w:ind w:firstLine="540"/>
        <w:jc w:val="both"/>
      </w:pPr>
      <w:bookmarkStart w:id="5" w:name="Par84"/>
      <w:bookmarkEnd w:id="5"/>
      <w:r>
        <w:t>е) финансовая поддержка Фондом за счет средств республиканского бюджета Республики Дагестан, источником софинансирования которых являются субсидии из федерального бюджета, не предоставляется на реализацию промышленными предприятиями Республики Дагестан инвестиционных проектов, софинансируемых из федерального бюджета (республиканского бюджета Республики Дагестан) в соответствии с иными нормативными правовыми актами Российской Федерации (нормативными правовыми актами Республики Дагестан), а также финансируемых федеральным государственным автономным учреждением "Российский фонд технологического развития".</w:t>
      </w:r>
    </w:p>
    <w:p w14:paraId="5C0EE488" w14:textId="77777777" w:rsidR="003E7CF3" w:rsidRDefault="003E7CF3">
      <w:pPr>
        <w:pStyle w:val="ConsPlusNormal"/>
        <w:jc w:val="both"/>
      </w:pPr>
      <w:r>
        <w:t xml:space="preserve">(п. 7(1) введен </w:t>
      </w:r>
      <w:hyperlink r:id="rId31" w:history="1">
        <w:r>
          <w:rPr>
            <w:color w:val="0000FF"/>
          </w:rPr>
          <w:t>Постановлением</w:t>
        </w:r>
      </w:hyperlink>
      <w:r>
        <w:t xml:space="preserve"> Правительства РД от 05.05.2025 N 146)</w:t>
      </w:r>
    </w:p>
    <w:p w14:paraId="4262244D" w14:textId="77777777" w:rsidR="003E7CF3" w:rsidRDefault="003E7CF3">
      <w:pPr>
        <w:pStyle w:val="ConsPlusNormal"/>
        <w:spacing w:before="220"/>
        <w:ind w:firstLine="540"/>
        <w:jc w:val="both"/>
      </w:pPr>
      <w:bookmarkStart w:id="6" w:name="Par86"/>
      <w:bookmarkEnd w:id="6"/>
      <w:r>
        <w:t>8. В целях получения субсидии Фонд не позднее 1 декабря текущего календарного года представляет в Министерство следующие документы:</w:t>
      </w:r>
    </w:p>
    <w:p w14:paraId="4A177138" w14:textId="77777777" w:rsidR="003E7CF3" w:rsidRDefault="003E7CF3">
      <w:pPr>
        <w:pStyle w:val="ConsPlusNormal"/>
        <w:spacing w:before="220"/>
        <w:ind w:firstLine="540"/>
        <w:jc w:val="both"/>
      </w:pPr>
      <w:r>
        <w:t>а) заявление о предоставлении субсидии в произвольной форме, подписанное руководителем и заверенное печатью (при наличии) Фонда, с указанием объема запрашиваемой субсидии и перечня прилагаемых документов;</w:t>
      </w:r>
    </w:p>
    <w:p w14:paraId="005F439F" w14:textId="77777777" w:rsidR="003E7CF3" w:rsidRDefault="003E7CF3">
      <w:pPr>
        <w:pStyle w:val="ConsPlusNormal"/>
        <w:spacing w:before="220"/>
        <w:ind w:firstLine="540"/>
        <w:jc w:val="both"/>
      </w:pPr>
      <w:r>
        <w:t>б) финансовый план деятельности на соответствующий год, утвержденный наблюдательным советом Фонда, по форме, утвержденной Министерством;</w:t>
      </w:r>
    </w:p>
    <w:p w14:paraId="61B1C8CE" w14:textId="77777777" w:rsidR="003E7CF3" w:rsidRDefault="003E7CF3">
      <w:pPr>
        <w:pStyle w:val="ConsPlusNormal"/>
        <w:spacing w:before="220"/>
        <w:ind w:firstLine="540"/>
        <w:jc w:val="both"/>
      </w:pPr>
      <w:r>
        <w:t>в) утвержденные наблюдательным советом Фонда документы, определяющие порядок и условия предоставления мер поддержки промышленным предприятиям Республики Дагестан;</w:t>
      </w:r>
    </w:p>
    <w:p w14:paraId="7C7180D1" w14:textId="77777777" w:rsidR="003E7CF3" w:rsidRDefault="003E7CF3">
      <w:pPr>
        <w:pStyle w:val="ConsPlusNormal"/>
        <w:spacing w:before="220"/>
        <w:ind w:firstLine="540"/>
        <w:jc w:val="both"/>
      </w:pPr>
      <w:r>
        <w:t xml:space="preserve">г) смета расходов в соответствии с направлениями расходов, определенных </w:t>
      </w:r>
      <w:hyperlink w:anchor="Par129" w:history="1">
        <w:r>
          <w:rPr>
            <w:color w:val="0000FF"/>
          </w:rPr>
          <w:t>пунктом 12</w:t>
        </w:r>
      </w:hyperlink>
      <w:r>
        <w:t xml:space="preserve"> настоящего Порядка;</w:t>
      </w:r>
    </w:p>
    <w:p w14:paraId="2967D56D" w14:textId="77777777" w:rsidR="003E7CF3" w:rsidRDefault="003E7CF3">
      <w:pPr>
        <w:pStyle w:val="ConsPlusNormal"/>
        <w:spacing w:before="220"/>
        <w:ind w:firstLine="540"/>
        <w:jc w:val="both"/>
      </w:pPr>
      <w:r>
        <w:t>д) доверенность, выданная в порядке, установленном законодательством Российской Федерации, на право подачи от имени Фонда заявки и документов (в случае представления заявки и документов уполномоченным лицом Фонда);</w:t>
      </w:r>
    </w:p>
    <w:p w14:paraId="0F73880C" w14:textId="77777777" w:rsidR="003E7CF3" w:rsidRDefault="003E7CF3">
      <w:pPr>
        <w:pStyle w:val="ConsPlusNormal"/>
        <w:spacing w:before="220"/>
        <w:ind w:firstLine="540"/>
        <w:jc w:val="both"/>
      </w:pPr>
      <w:r>
        <w:t>е) выписка из Единого государственного реестра юридических лиц.</w:t>
      </w:r>
    </w:p>
    <w:p w14:paraId="5E36F8D8" w14:textId="77777777" w:rsidR="003E7CF3" w:rsidRDefault="003E7CF3">
      <w:pPr>
        <w:pStyle w:val="ConsPlusNormal"/>
        <w:spacing w:before="220"/>
        <w:ind w:firstLine="540"/>
        <w:jc w:val="both"/>
      </w:pPr>
      <w:r>
        <w:lastRenderedPageBreak/>
        <w:t>При наличии технической возможности заявка (заявление о предоставлении субсидии и прилагаемые к нему документы) формируется в форме электронного документа и подается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7DF5510E" w14:textId="77777777" w:rsidR="003E7CF3" w:rsidRDefault="003E7CF3">
      <w:pPr>
        <w:pStyle w:val="ConsPlusNormal"/>
        <w:spacing w:before="220"/>
        <w:ind w:firstLine="540"/>
        <w:jc w:val="both"/>
      </w:pPr>
      <w: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7337714" w14:textId="77777777" w:rsidR="003E7CF3" w:rsidRDefault="003E7CF3">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14:paraId="1C6C10CF" w14:textId="77777777" w:rsidR="003E7CF3" w:rsidRDefault="003E7CF3">
      <w:pPr>
        <w:pStyle w:val="ConsPlusNormal"/>
        <w:spacing w:before="220"/>
        <w:ind w:firstLine="540"/>
        <w:jc w:val="both"/>
      </w:pPr>
      <w:r>
        <w:t>Ответственность за полноту и достоверность информации, содержащейся в заявке и приложенных к ней документах, а также за своевременность их представления несет директор Фонда (уполномоченное лицо) в соответствии с законодательством Российской Федерации.</w:t>
      </w:r>
    </w:p>
    <w:p w14:paraId="78CDA72B" w14:textId="77777777" w:rsidR="003E7CF3" w:rsidRDefault="003E7CF3">
      <w:pPr>
        <w:pStyle w:val="ConsPlusNormal"/>
        <w:jc w:val="both"/>
      </w:pPr>
      <w:r>
        <w:t xml:space="preserve">(п. 8 в ред. </w:t>
      </w:r>
      <w:hyperlink r:id="rId32" w:history="1">
        <w:r>
          <w:rPr>
            <w:color w:val="0000FF"/>
          </w:rPr>
          <w:t>Постановления</w:t>
        </w:r>
      </w:hyperlink>
      <w:r>
        <w:t xml:space="preserve"> Правительства РД от 05.05.2025 N 146)</w:t>
      </w:r>
    </w:p>
    <w:p w14:paraId="049311E3" w14:textId="77777777" w:rsidR="003E7CF3" w:rsidRDefault="003E7CF3">
      <w:pPr>
        <w:pStyle w:val="ConsPlusNormal"/>
        <w:spacing w:before="220"/>
        <w:ind w:firstLine="540"/>
        <w:jc w:val="both"/>
      </w:pPr>
      <w:r>
        <w:t>9. Заявка, подаваемая Фондом с использованием системы "Электронный бюджет", подписывается усиленной квалифицированной электронной подписью директора Фонда или уполномоченного им лица.</w:t>
      </w:r>
    </w:p>
    <w:p w14:paraId="1921EF49" w14:textId="77777777" w:rsidR="003E7CF3" w:rsidRDefault="003E7CF3">
      <w:pPr>
        <w:pStyle w:val="ConsPlusNormal"/>
        <w:spacing w:before="220"/>
        <w:ind w:firstLine="540"/>
        <w:jc w:val="both"/>
      </w:pPr>
      <w:r>
        <w:t>Формирование Фондом заявки в электронной форме производится посредством заполнения соответствующих экранных форм веб-интерфейса системы "Электронный бюджет" и внесения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45E57160" w14:textId="77777777" w:rsidR="003E7CF3" w:rsidRDefault="003E7CF3">
      <w:pPr>
        <w:pStyle w:val="ConsPlusNormal"/>
        <w:spacing w:before="220"/>
        <w:ind w:firstLine="540"/>
        <w:jc w:val="both"/>
      </w:pPr>
      <w:r>
        <w:t>Заявка Фонда должна содержать следующие сведения:</w:t>
      </w:r>
    </w:p>
    <w:p w14:paraId="0E3B5003" w14:textId="77777777" w:rsidR="003E7CF3" w:rsidRDefault="003E7CF3">
      <w:pPr>
        <w:pStyle w:val="ConsPlusNormal"/>
        <w:spacing w:before="220"/>
        <w:ind w:firstLine="540"/>
        <w:jc w:val="both"/>
      </w:pPr>
      <w:r>
        <w:t>а) информация о Фонде:</w:t>
      </w:r>
    </w:p>
    <w:p w14:paraId="1479384B" w14:textId="77777777" w:rsidR="003E7CF3" w:rsidRDefault="003E7CF3">
      <w:pPr>
        <w:pStyle w:val="ConsPlusNormal"/>
        <w:spacing w:before="220"/>
        <w:ind w:firstLine="540"/>
        <w:jc w:val="both"/>
      </w:pPr>
      <w:r>
        <w:t>полное и сокращенное наименование Фонда;</w:t>
      </w:r>
    </w:p>
    <w:p w14:paraId="09714760" w14:textId="77777777" w:rsidR="003E7CF3" w:rsidRDefault="003E7CF3">
      <w:pPr>
        <w:pStyle w:val="ConsPlusNormal"/>
        <w:spacing w:before="220"/>
        <w:ind w:firstLine="540"/>
        <w:jc w:val="both"/>
      </w:pPr>
      <w:r>
        <w:t>основной государственный регистрационный номер Фонда;</w:t>
      </w:r>
    </w:p>
    <w:p w14:paraId="59CBF535" w14:textId="77777777" w:rsidR="003E7CF3" w:rsidRDefault="003E7CF3">
      <w:pPr>
        <w:pStyle w:val="ConsPlusNormal"/>
        <w:spacing w:before="220"/>
        <w:ind w:firstLine="540"/>
        <w:jc w:val="both"/>
      </w:pPr>
      <w:r>
        <w:t>идентификационный номер налогоплательщика;</w:t>
      </w:r>
    </w:p>
    <w:p w14:paraId="008AC91A" w14:textId="77777777" w:rsidR="003E7CF3" w:rsidRDefault="003E7CF3">
      <w:pPr>
        <w:pStyle w:val="ConsPlusNormal"/>
        <w:spacing w:before="220"/>
        <w:ind w:firstLine="540"/>
        <w:jc w:val="both"/>
      </w:pPr>
      <w:r>
        <w:t>адрес юридического лица;</w:t>
      </w:r>
    </w:p>
    <w:p w14:paraId="67518B90" w14:textId="77777777" w:rsidR="003E7CF3" w:rsidRDefault="003E7CF3">
      <w:pPr>
        <w:pStyle w:val="ConsPlusNormal"/>
        <w:spacing w:before="220"/>
        <w:ind w:firstLine="540"/>
        <w:jc w:val="both"/>
      </w:pPr>
      <w:r>
        <w:t>номер контактного телефона, почтовый адрес и адрес электронной почты для направления юридически значимых сообщений;</w:t>
      </w:r>
    </w:p>
    <w:p w14:paraId="3E63F818" w14:textId="77777777" w:rsidR="003E7CF3" w:rsidRDefault="003E7CF3">
      <w:pPr>
        <w:pStyle w:val="ConsPlusNormal"/>
        <w:spacing w:before="220"/>
        <w:ind w:firstLine="540"/>
        <w:jc w:val="both"/>
      </w:pPr>
      <w:r>
        <w:t>фамилия, имя, отчество (при наличии), идентификационный номер налогоплательщика, должность руководителя юридического лица;</w:t>
      </w:r>
    </w:p>
    <w:p w14:paraId="1C317B6D" w14:textId="77777777" w:rsidR="003E7CF3" w:rsidRDefault="003E7CF3">
      <w:pPr>
        <w:pStyle w:val="ConsPlusNormal"/>
        <w:spacing w:before="220"/>
        <w:ind w:firstLine="540"/>
        <w:jc w:val="both"/>
      </w:pPr>
      <w:r>
        <w:t>перечень основных и дополнительных видов деятельности, которые Фонд вправе осуществлять в соответствии с учредительными документами организации;</w:t>
      </w:r>
    </w:p>
    <w:p w14:paraId="3158BBBF" w14:textId="77777777" w:rsidR="003E7CF3" w:rsidRDefault="003E7CF3">
      <w:pPr>
        <w:pStyle w:val="ConsPlusNormal"/>
        <w:spacing w:before="220"/>
        <w:ind w:firstLine="540"/>
        <w:jc w:val="both"/>
      </w:pPr>
      <w:r>
        <w:t>сведения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4275C3D" w14:textId="77777777" w:rsidR="003E7CF3" w:rsidRDefault="003E7CF3">
      <w:pPr>
        <w:pStyle w:val="ConsPlusNormal"/>
        <w:spacing w:before="220"/>
        <w:ind w:firstLine="540"/>
        <w:jc w:val="both"/>
      </w:pPr>
      <w:r>
        <w:t>б) информация и документы, подтверждающие соответствие Фонда требованиям, установленным настоящим Порядком;</w:t>
      </w:r>
    </w:p>
    <w:p w14:paraId="650A5F6F" w14:textId="77777777" w:rsidR="003E7CF3" w:rsidRDefault="003E7CF3">
      <w:pPr>
        <w:pStyle w:val="ConsPlusNormal"/>
        <w:spacing w:before="220"/>
        <w:ind w:firstLine="540"/>
        <w:jc w:val="both"/>
      </w:pPr>
      <w:r>
        <w:t xml:space="preserve">в) подтверждение согласия на публикацию (размещение) в сети "Интернет" информации о подаваемой Фондом заявке, а также иной информации о Фонде, связанной с получением субсидии </w:t>
      </w:r>
      <w:r>
        <w:lastRenderedPageBreak/>
        <w:t>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14:paraId="59FC05E8" w14:textId="77777777" w:rsidR="003E7CF3" w:rsidRDefault="003E7CF3">
      <w:pPr>
        <w:pStyle w:val="ConsPlusNormal"/>
        <w:spacing w:before="220"/>
        <w:ind w:firstLine="540"/>
        <w:jc w:val="both"/>
      </w:pPr>
      <w:r>
        <w:t xml:space="preserve">г) предлагаемое получателем субсидии значение результата предоставления субсидии, указанное в </w:t>
      </w:r>
      <w:hyperlink w:anchor="Par186" w:history="1">
        <w:r>
          <w:rPr>
            <w:color w:val="0000FF"/>
          </w:rPr>
          <w:t>пункте 17</w:t>
        </w:r>
      </w:hyperlink>
      <w:r>
        <w:t xml:space="preserve"> настоящего Порядка.</w:t>
      </w:r>
    </w:p>
    <w:p w14:paraId="347B744B" w14:textId="77777777" w:rsidR="003E7CF3" w:rsidRDefault="003E7CF3">
      <w:pPr>
        <w:pStyle w:val="ConsPlusNormal"/>
        <w:spacing w:before="220"/>
        <w:ind w:firstLine="540"/>
        <w:jc w:val="both"/>
      </w:pPr>
      <w:r>
        <w:t>Датой представления Фондом заявки считается дата подписания Фондом заявки с присвоением ей регистрационного номера в системе "Электронный бюджет".</w:t>
      </w:r>
    </w:p>
    <w:p w14:paraId="7F292102" w14:textId="77777777" w:rsidR="003E7CF3" w:rsidRDefault="003E7CF3">
      <w:pPr>
        <w:pStyle w:val="ConsPlusNormal"/>
        <w:spacing w:before="220"/>
        <w:ind w:firstLine="540"/>
        <w:jc w:val="both"/>
      </w:pPr>
      <w: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E439AB" w14:textId="77777777" w:rsidR="003E7CF3" w:rsidRDefault="003E7CF3">
      <w:pPr>
        <w:pStyle w:val="ConsPlusNormal"/>
        <w:spacing w:before="220"/>
        <w:ind w:firstLine="540"/>
        <w:jc w:val="both"/>
      </w:pPr>
      <w:r>
        <w:t xml:space="preserve">Проверка Фонда на соответствие требованиям, указанным в </w:t>
      </w:r>
      <w:hyperlink w:anchor="Par64" w:history="1">
        <w:r>
          <w:rPr>
            <w:color w:val="0000FF"/>
          </w:rPr>
          <w:t>пункте 7</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9853D59" w14:textId="77777777" w:rsidR="003E7CF3" w:rsidRDefault="003E7CF3">
      <w:pPr>
        <w:pStyle w:val="ConsPlusNormal"/>
        <w:spacing w:before="220"/>
        <w:ind w:firstLine="540"/>
        <w:jc w:val="both"/>
      </w:pPr>
      <w:r>
        <w:t xml:space="preserve">Соответствие Фонда требованиям, указанным в </w:t>
      </w:r>
      <w:hyperlink w:anchor="Par64" w:history="1">
        <w:r>
          <w:rPr>
            <w:color w:val="0000FF"/>
          </w:rPr>
          <w:t>пункте 7</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Фондом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78F4C35" w14:textId="77777777" w:rsidR="003E7CF3" w:rsidRDefault="003E7CF3">
      <w:pPr>
        <w:pStyle w:val="ConsPlusNormal"/>
        <w:spacing w:before="220"/>
        <w:ind w:firstLine="540"/>
        <w:jc w:val="both"/>
      </w:pPr>
      <w:r>
        <w:t xml:space="preserve">Запрещается требовать от Фонда представления документов и информации в целях подтверждения соответствия Фонда требованиям, указанным в </w:t>
      </w:r>
      <w:hyperlink w:anchor="Par64" w:history="1">
        <w:r>
          <w:rPr>
            <w:color w:val="0000FF"/>
          </w:rPr>
          <w:t>пункте 7</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Фонд готов представить указанные документы и информацию Министерству по собственной инициативе.</w:t>
      </w:r>
    </w:p>
    <w:p w14:paraId="5F6B7507" w14:textId="77777777" w:rsidR="003E7CF3" w:rsidRDefault="003E7CF3">
      <w:pPr>
        <w:pStyle w:val="ConsPlusNormal"/>
        <w:spacing w:before="220"/>
        <w:ind w:firstLine="540"/>
        <w:jc w:val="both"/>
      </w:pPr>
      <w:r>
        <w:t xml:space="preserve">Фонд вправе по собственной инициативе представить в Министерство сведения, подтверждающие факт соответствия требованиям, указанным в </w:t>
      </w:r>
      <w:hyperlink w:anchor="Par64" w:history="1">
        <w:r>
          <w:rPr>
            <w:color w:val="0000FF"/>
          </w:rPr>
          <w:t>пункте 7</w:t>
        </w:r>
      </w:hyperlink>
      <w:r>
        <w:t xml:space="preserve"> настоящего Порядка.</w:t>
      </w:r>
    </w:p>
    <w:p w14:paraId="38757D56" w14:textId="77777777" w:rsidR="003E7CF3" w:rsidRDefault="003E7CF3">
      <w:pPr>
        <w:pStyle w:val="ConsPlusNormal"/>
        <w:spacing w:before="220"/>
        <w:ind w:firstLine="540"/>
        <w:jc w:val="both"/>
      </w:pPr>
      <w:r>
        <w:t>В случае непредставления Фондом данных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необходимую информацию.</w:t>
      </w:r>
    </w:p>
    <w:p w14:paraId="0E562662" w14:textId="77777777" w:rsidR="003E7CF3" w:rsidRDefault="003E7CF3">
      <w:pPr>
        <w:pStyle w:val="ConsPlusNormal"/>
        <w:spacing w:before="220"/>
        <w:ind w:firstLine="540"/>
        <w:jc w:val="both"/>
      </w:pPr>
      <w:bookmarkStart w:id="7" w:name="Par120"/>
      <w:bookmarkEnd w:id="7"/>
      <w:r>
        <w:t>10. В течение 10 рабочих дней со дня регистрации заявки Министерство рассматривает заявку и принимает решение о предоставлении субсидии либо об отказе в предоставлении субсидии Фонду.</w:t>
      </w:r>
    </w:p>
    <w:p w14:paraId="1A0B44C9" w14:textId="77777777" w:rsidR="003E7CF3" w:rsidRDefault="003E7CF3">
      <w:pPr>
        <w:pStyle w:val="ConsPlusNormal"/>
        <w:spacing w:before="220"/>
        <w:ind w:firstLine="540"/>
        <w:jc w:val="both"/>
      </w:pPr>
      <w:r>
        <w:t>Проверка заявки на предмет соответствия установленным настоящим Порядком требованиям, в том числе в части комплектности представленных документов, полноты и достоверности содержащихся в них сведений, осуществляется Министерством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с использованием иных форм и способов проверок, не противоречащих законодательству Российской Федерации.</w:t>
      </w:r>
    </w:p>
    <w:p w14:paraId="3D5A9BED" w14:textId="77777777" w:rsidR="003E7CF3" w:rsidRDefault="003E7CF3">
      <w:pPr>
        <w:pStyle w:val="ConsPlusNormal"/>
        <w:spacing w:before="220"/>
        <w:ind w:firstLine="540"/>
        <w:jc w:val="both"/>
      </w:pPr>
      <w:r>
        <w:t xml:space="preserve">Документы, подаваемые на бумажном носителе, указанные в </w:t>
      </w:r>
      <w:hyperlink w:anchor="Par86" w:history="1">
        <w:r>
          <w:rPr>
            <w:color w:val="0000FF"/>
          </w:rPr>
          <w:t>пункте 8</w:t>
        </w:r>
      </w:hyperlink>
      <w:r>
        <w:t xml:space="preserve"> настоящего Порядка, должны быть заверены подписью директора Фонда (уполномоченного лица), прошнурованы, </w:t>
      </w:r>
      <w:r>
        <w:lastRenderedPageBreak/>
        <w:t>пронумерованы и скреплены печатью (при наличии), а копии документов должны содержать отметку "копия верна".</w:t>
      </w:r>
    </w:p>
    <w:p w14:paraId="581CA2D2" w14:textId="77777777" w:rsidR="003E7CF3" w:rsidRDefault="003E7CF3">
      <w:pPr>
        <w:pStyle w:val="ConsPlusNormal"/>
        <w:jc w:val="both"/>
      </w:pPr>
      <w:r>
        <w:t xml:space="preserve">(п. 10 в ред. </w:t>
      </w:r>
      <w:hyperlink r:id="rId33" w:history="1">
        <w:r>
          <w:rPr>
            <w:color w:val="0000FF"/>
          </w:rPr>
          <w:t>Постановления</w:t>
        </w:r>
      </w:hyperlink>
      <w:r>
        <w:t xml:space="preserve"> Правительства РД от 05.05.2025 N 146)</w:t>
      </w:r>
    </w:p>
    <w:p w14:paraId="5D9F3651" w14:textId="77777777" w:rsidR="003E7CF3" w:rsidRDefault="003E7CF3">
      <w:pPr>
        <w:pStyle w:val="ConsPlusNormal"/>
        <w:spacing w:before="220"/>
        <w:ind w:firstLine="540"/>
        <w:jc w:val="both"/>
      </w:pPr>
      <w:r>
        <w:t>11. Основаниями для отказа в предоставлении субсидии являются:</w:t>
      </w:r>
    </w:p>
    <w:p w14:paraId="3FF3AE12" w14:textId="77777777" w:rsidR="003E7CF3" w:rsidRDefault="003E7CF3">
      <w:pPr>
        <w:pStyle w:val="ConsPlusNormal"/>
        <w:spacing w:before="220"/>
        <w:ind w:firstLine="540"/>
        <w:jc w:val="both"/>
      </w:pPr>
      <w:r>
        <w:t xml:space="preserve">а) несоответствие Фонда требованиям, установленным </w:t>
      </w:r>
      <w:hyperlink w:anchor="Par64" w:history="1">
        <w:r>
          <w:rPr>
            <w:color w:val="0000FF"/>
          </w:rPr>
          <w:t>пунктом 7</w:t>
        </w:r>
      </w:hyperlink>
      <w:r>
        <w:t xml:space="preserve"> настоящего Порядка;</w:t>
      </w:r>
    </w:p>
    <w:p w14:paraId="0269D0EB" w14:textId="77777777" w:rsidR="003E7CF3" w:rsidRDefault="003E7CF3">
      <w:pPr>
        <w:pStyle w:val="ConsPlusNormal"/>
        <w:spacing w:before="220"/>
        <w:ind w:firstLine="540"/>
        <w:jc w:val="both"/>
      </w:pPr>
      <w:r>
        <w:t>б) установление факта недостоверности представленной Фондом информации;</w:t>
      </w:r>
    </w:p>
    <w:p w14:paraId="30807BD2" w14:textId="77777777" w:rsidR="003E7CF3" w:rsidRDefault="003E7CF3">
      <w:pPr>
        <w:pStyle w:val="ConsPlusNormal"/>
        <w:spacing w:before="220"/>
        <w:ind w:firstLine="540"/>
        <w:jc w:val="both"/>
      </w:pPr>
      <w:r>
        <w:t xml:space="preserve">в) несоответствие представленных Фондом документов требованиям, установленным </w:t>
      </w:r>
      <w:hyperlink w:anchor="Par86" w:history="1">
        <w:r>
          <w:rPr>
            <w:color w:val="0000FF"/>
          </w:rPr>
          <w:t>пунктами 8</w:t>
        </w:r>
      </w:hyperlink>
      <w:r>
        <w:t xml:space="preserve">, </w:t>
      </w:r>
      <w:hyperlink w:anchor="Par120" w:history="1">
        <w:r>
          <w:rPr>
            <w:color w:val="0000FF"/>
          </w:rPr>
          <w:t>10</w:t>
        </w:r>
      </w:hyperlink>
      <w:r>
        <w:t xml:space="preserve"> настоящего Порядка, или непредставление (представление не в полном объеме) указанных документов.</w:t>
      </w:r>
    </w:p>
    <w:p w14:paraId="4C1B06D3" w14:textId="77777777" w:rsidR="003E7CF3" w:rsidRDefault="003E7CF3">
      <w:pPr>
        <w:pStyle w:val="ConsPlusNormal"/>
        <w:spacing w:before="220"/>
        <w:ind w:firstLine="540"/>
        <w:jc w:val="both"/>
      </w:pPr>
      <w:r>
        <w:t xml:space="preserve">В случае отказа в предоставлении субсидии Министерство письменно уведомляет Фонд о принятом решении в течение 5 рабочих дней со дня принятия решения с указанием причины отказа. Фонд после устранения причин, явившихся основанием для отказа в предоставлении субсидии, имеет право повторно направить доработанную заявку в Министерство в соответствии с </w:t>
      </w:r>
      <w:hyperlink w:anchor="Par86" w:history="1">
        <w:r>
          <w:rPr>
            <w:color w:val="0000FF"/>
          </w:rPr>
          <w:t>пунктом 8</w:t>
        </w:r>
      </w:hyperlink>
      <w:r>
        <w:t xml:space="preserve"> настоящего Порядка.</w:t>
      </w:r>
    </w:p>
    <w:p w14:paraId="43E1ADD6" w14:textId="77777777" w:rsidR="003E7CF3" w:rsidRDefault="003E7CF3">
      <w:pPr>
        <w:pStyle w:val="ConsPlusNormal"/>
        <w:spacing w:before="220"/>
        <w:ind w:firstLine="540"/>
        <w:jc w:val="both"/>
      </w:pPr>
      <w:bookmarkStart w:id="8" w:name="Par129"/>
      <w:bookmarkEnd w:id="8"/>
      <w:r>
        <w:t>12. Финансовое обеспечение деятельности Фонда предусматривает следующие направления расходования средств:</w:t>
      </w:r>
    </w:p>
    <w:p w14:paraId="43D6B4C5" w14:textId="77777777" w:rsidR="003E7CF3" w:rsidRDefault="003E7CF3">
      <w:pPr>
        <w:pStyle w:val="ConsPlusNormal"/>
        <w:spacing w:before="220"/>
        <w:ind w:firstLine="540"/>
        <w:jc w:val="both"/>
      </w:pPr>
      <w:r>
        <w:t>а) оплата труда и страховых взносов во внебюджетные фонды;</w:t>
      </w:r>
    </w:p>
    <w:p w14:paraId="1EE1D517" w14:textId="77777777" w:rsidR="003E7CF3" w:rsidRDefault="003E7CF3">
      <w:pPr>
        <w:pStyle w:val="ConsPlusNormal"/>
        <w:spacing w:before="220"/>
        <w:ind w:firstLine="540"/>
        <w:jc w:val="both"/>
      </w:pPr>
      <w:r>
        <w:t>б) уплата налогов;</w:t>
      </w:r>
    </w:p>
    <w:p w14:paraId="58B89FEE" w14:textId="77777777" w:rsidR="003E7CF3" w:rsidRDefault="003E7CF3">
      <w:pPr>
        <w:pStyle w:val="ConsPlusNormal"/>
        <w:spacing w:before="220"/>
        <w:ind w:firstLine="540"/>
        <w:jc w:val="both"/>
      </w:pPr>
      <w:r>
        <w:t>в) оплата услуг связи;</w:t>
      </w:r>
    </w:p>
    <w:p w14:paraId="3DDC5FBA" w14:textId="77777777" w:rsidR="003E7CF3" w:rsidRDefault="003E7CF3">
      <w:pPr>
        <w:pStyle w:val="ConsPlusNormal"/>
        <w:spacing w:before="220"/>
        <w:ind w:firstLine="540"/>
        <w:jc w:val="both"/>
      </w:pPr>
      <w:r>
        <w:t>г) расходы на служебные командировки;</w:t>
      </w:r>
    </w:p>
    <w:p w14:paraId="4A513C7C" w14:textId="77777777" w:rsidR="003E7CF3" w:rsidRDefault="003E7CF3">
      <w:pPr>
        <w:pStyle w:val="ConsPlusNormal"/>
        <w:spacing w:before="220"/>
        <w:ind w:firstLine="540"/>
        <w:jc w:val="both"/>
      </w:pPr>
      <w:r>
        <w:t>д) транспортные расходы;</w:t>
      </w:r>
    </w:p>
    <w:p w14:paraId="298A39B0" w14:textId="77777777" w:rsidR="003E7CF3" w:rsidRDefault="003E7CF3">
      <w:pPr>
        <w:pStyle w:val="ConsPlusNormal"/>
        <w:spacing w:before="220"/>
        <w:ind w:firstLine="540"/>
        <w:jc w:val="both"/>
      </w:pPr>
      <w:r>
        <w:t>е) расходы на содержание и аренду административного помещения, включая расходы на его уборку и расходы на коммунальные услуги;</w:t>
      </w:r>
    </w:p>
    <w:p w14:paraId="36D3EA35" w14:textId="77777777" w:rsidR="003E7CF3" w:rsidRDefault="003E7CF3">
      <w:pPr>
        <w:pStyle w:val="ConsPlusNormal"/>
        <w:spacing w:before="220"/>
        <w:ind w:firstLine="540"/>
        <w:jc w:val="both"/>
      </w:pPr>
      <w:r>
        <w:t>ж) расходы на приобретение канцелярских принадлежностей, расходных материалов и хозяйственного инвентаря;</w:t>
      </w:r>
    </w:p>
    <w:p w14:paraId="7ACCC1DA" w14:textId="77777777" w:rsidR="003E7CF3" w:rsidRDefault="003E7CF3">
      <w:pPr>
        <w:pStyle w:val="ConsPlusNormal"/>
        <w:spacing w:before="220"/>
        <w:ind w:firstLine="540"/>
        <w:jc w:val="both"/>
      </w:pPr>
      <w:r>
        <w:t>з) расходы на приобретение справочных правовых и информационных систем, в том числе программного обеспечения;</w:t>
      </w:r>
    </w:p>
    <w:p w14:paraId="1C35B6CB" w14:textId="77777777" w:rsidR="003E7CF3" w:rsidRDefault="003E7CF3">
      <w:pPr>
        <w:pStyle w:val="ConsPlusNormal"/>
        <w:spacing w:before="220"/>
        <w:ind w:firstLine="540"/>
        <w:jc w:val="both"/>
      </w:pPr>
      <w:r>
        <w:t>и) расходы на создание и сопровождение сайта;</w:t>
      </w:r>
    </w:p>
    <w:p w14:paraId="53B2411E" w14:textId="77777777" w:rsidR="003E7CF3" w:rsidRDefault="003E7CF3">
      <w:pPr>
        <w:pStyle w:val="ConsPlusNormal"/>
        <w:spacing w:before="220"/>
        <w:ind w:firstLine="540"/>
        <w:jc w:val="both"/>
      </w:pPr>
      <w:r>
        <w:t>к) расходы на рекламу;</w:t>
      </w:r>
    </w:p>
    <w:p w14:paraId="7878FEA7" w14:textId="77777777" w:rsidR="003E7CF3" w:rsidRDefault="003E7CF3">
      <w:pPr>
        <w:pStyle w:val="ConsPlusNormal"/>
        <w:spacing w:before="220"/>
        <w:ind w:firstLine="540"/>
        <w:jc w:val="both"/>
      </w:pPr>
      <w:r>
        <w:t>л) оплата услуг по проведению экспертиз и нотариальному оформлению документов;</w:t>
      </w:r>
    </w:p>
    <w:p w14:paraId="54CE35F1" w14:textId="77777777" w:rsidR="003E7CF3" w:rsidRDefault="003E7CF3">
      <w:pPr>
        <w:pStyle w:val="ConsPlusNormal"/>
        <w:spacing w:before="220"/>
        <w:ind w:firstLine="540"/>
        <w:jc w:val="both"/>
      </w:pPr>
      <w:r>
        <w:t>м) оплата ежегодного обязательного аудита ведения бухгалтерского учета;</w:t>
      </w:r>
    </w:p>
    <w:p w14:paraId="05F84056" w14:textId="77777777" w:rsidR="003E7CF3" w:rsidRDefault="003E7CF3">
      <w:pPr>
        <w:pStyle w:val="ConsPlusNormal"/>
        <w:spacing w:before="220"/>
        <w:ind w:firstLine="540"/>
        <w:jc w:val="both"/>
      </w:pPr>
      <w:r>
        <w:t>н) оплата изготовления сертификата ключа электронной подписи;</w:t>
      </w:r>
    </w:p>
    <w:p w14:paraId="1FC8D84B" w14:textId="77777777" w:rsidR="003E7CF3" w:rsidRDefault="003E7CF3">
      <w:pPr>
        <w:pStyle w:val="ConsPlusNormal"/>
        <w:spacing w:before="220"/>
        <w:ind w:firstLine="540"/>
        <w:jc w:val="both"/>
      </w:pPr>
      <w:r>
        <w:t>о) расходы на приобретение основных средств;</w:t>
      </w:r>
    </w:p>
    <w:p w14:paraId="771E7FCC" w14:textId="77777777" w:rsidR="003E7CF3" w:rsidRDefault="003E7CF3">
      <w:pPr>
        <w:pStyle w:val="ConsPlusNormal"/>
        <w:spacing w:before="220"/>
        <w:ind w:firstLine="540"/>
        <w:jc w:val="both"/>
      </w:pPr>
      <w:r>
        <w:t>п) расходы на обучение (профессиональную подготовку и переподготовку) работников (сотрудников) Фонда;</w:t>
      </w:r>
    </w:p>
    <w:p w14:paraId="6819AB0B" w14:textId="77777777" w:rsidR="003E7CF3" w:rsidRDefault="003E7CF3">
      <w:pPr>
        <w:pStyle w:val="ConsPlusNormal"/>
        <w:spacing w:before="220"/>
        <w:ind w:firstLine="540"/>
        <w:jc w:val="both"/>
      </w:pPr>
      <w:r>
        <w:t>р) расходы на проведение семинаров, конференций и иных аналогичных мероприятий;</w:t>
      </w:r>
    </w:p>
    <w:p w14:paraId="3BC3C19A" w14:textId="77777777" w:rsidR="003E7CF3" w:rsidRDefault="003E7CF3">
      <w:pPr>
        <w:pStyle w:val="ConsPlusNormal"/>
        <w:spacing w:before="220"/>
        <w:ind w:firstLine="540"/>
        <w:jc w:val="both"/>
      </w:pPr>
      <w:r>
        <w:lastRenderedPageBreak/>
        <w:t>с) расходы на оказание услуг по подготовке рабочей документации, необходимой для создания промышленных кластеров;</w:t>
      </w:r>
    </w:p>
    <w:p w14:paraId="5FE70D68" w14:textId="77777777" w:rsidR="003E7CF3" w:rsidRDefault="003E7CF3">
      <w:pPr>
        <w:pStyle w:val="ConsPlusNormal"/>
        <w:spacing w:before="220"/>
        <w:ind w:firstLine="540"/>
        <w:jc w:val="both"/>
      </w:pPr>
      <w:r>
        <w:t xml:space="preserve">т) прочие текущие расходы, связанные с обеспечением деятельности Фонда в рамках реализации цели, указанной в </w:t>
      </w:r>
      <w:hyperlink w:anchor="Par51" w:history="1">
        <w:r>
          <w:rPr>
            <w:color w:val="0000FF"/>
          </w:rPr>
          <w:t>пункте 3</w:t>
        </w:r>
      </w:hyperlink>
      <w:r>
        <w:t xml:space="preserve"> настоящего Порядка.</w:t>
      </w:r>
    </w:p>
    <w:p w14:paraId="3DFA2E2A" w14:textId="77777777" w:rsidR="003E7CF3" w:rsidRDefault="003E7CF3">
      <w:pPr>
        <w:pStyle w:val="ConsPlusNormal"/>
        <w:spacing w:before="220"/>
        <w:ind w:firstLine="540"/>
        <w:jc w:val="both"/>
      </w:pPr>
      <w:r>
        <w:t>13. В течение 3 рабочих дней со дня принятия решения о предоставлении субсидии Министерство направляет Фонду подписанное соглашение в соответствии с типовой формой, установленной Министерством финансов Республики Дагестан, в 2 экземплярах.</w:t>
      </w:r>
    </w:p>
    <w:p w14:paraId="41C9E3DD" w14:textId="77777777" w:rsidR="003E7CF3" w:rsidRDefault="003E7CF3">
      <w:pPr>
        <w:pStyle w:val="ConsPlusNormal"/>
        <w:spacing w:before="220"/>
        <w:ind w:firstLine="540"/>
        <w:jc w:val="both"/>
      </w:pPr>
      <w:r>
        <w:t>Фонд в течение 2 рабочих дней с даты получения подписанного соглашения направляет второй экземпляр подписанного со своей стороны соглашения в Министерство.</w:t>
      </w:r>
    </w:p>
    <w:p w14:paraId="7937709F" w14:textId="77777777" w:rsidR="003E7CF3" w:rsidRDefault="003E7CF3">
      <w:pPr>
        <w:pStyle w:val="ConsPlusNormal"/>
        <w:spacing w:before="220"/>
        <w:ind w:firstLine="540"/>
        <w:jc w:val="both"/>
      </w:pPr>
      <w:r>
        <w:t>В случае неподписания соглашения в указанный срок Фонд считается уклонившимся от заключения соглашения и субсидия ему не предоставляется.</w:t>
      </w:r>
    </w:p>
    <w:p w14:paraId="5EE86DB5" w14:textId="77777777" w:rsidR="003E7CF3" w:rsidRDefault="003E7CF3">
      <w:pPr>
        <w:pStyle w:val="ConsPlusNormal"/>
        <w:spacing w:before="220"/>
        <w:ind w:firstLine="540"/>
        <w:jc w:val="both"/>
      </w:pPr>
      <w:r>
        <w:t>Изменение условий соглашения осуществляется посредством заключения дополнительного соглашения к соглашению, в том числе дополнительного соглашения о расторжении соглашения, в соответствии с типовыми формами, установленными Министерством финансов Республики Дагестан.</w:t>
      </w:r>
    </w:p>
    <w:p w14:paraId="15C5B2F7" w14:textId="77777777" w:rsidR="003E7CF3" w:rsidRDefault="003E7CF3">
      <w:pPr>
        <w:pStyle w:val="ConsPlusNormal"/>
        <w:spacing w:before="220"/>
        <w:ind w:firstLine="540"/>
        <w:jc w:val="both"/>
      </w:pPr>
      <w:r>
        <w:t>При наличии технической возможности соглашение, дополнительное соглашение к соглашению о предоставлении субсидии Фонду из республиканского бюджета Республики Дагестан, в том числе дополнительное соглашение о расторжении соглашения, заключаются в системе "Электронный бюджет" в соответствии с типовой формой, установленной Министерством финансов Российской Федерации.</w:t>
      </w:r>
    </w:p>
    <w:p w14:paraId="5C6F6B05" w14:textId="77777777" w:rsidR="003E7CF3" w:rsidRDefault="003E7CF3">
      <w:pPr>
        <w:pStyle w:val="ConsPlusNormal"/>
        <w:spacing w:before="220"/>
        <w:ind w:firstLine="540"/>
        <w:jc w:val="both"/>
      </w:pPr>
      <w:r>
        <w:t>Соглашение о предоставлении субсидии, дополнительные соглашения к соглашению о предоставлении субсидии из республиканского бюджета Республики Дагестан, источником софинансирования которых являются субсидии из федерального бюджета, имеющие целевое назначение, в том числе дополнительное соглашение о расторжении соглашения, заключаются в соответствии с типовыми формами соглашения, установленными Министерством финансов Российской Федерации, с применением системы "Электронный бюджет" (при наличии технической возможности).</w:t>
      </w:r>
    </w:p>
    <w:p w14:paraId="39698EFC" w14:textId="77777777" w:rsidR="003E7CF3" w:rsidRDefault="003E7CF3">
      <w:pPr>
        <w:pStyle w:val="ConsPlusNormal"/>
        <w:jc w:val="both"/>
      </w:pPr>
      <w:r>
        <w:t xml:space="preserve">(п. 13 в ред. </w:t>
      </w:r>
      <w:hyperlink r:id="rId34" w:history="1">
        <w:r>
          <w:rPr>
            <w:color w:val="0000FF"/>
          </w:rPr>
          <w:t>Постановления</w:t>
        </w:r>
      </w:hyperlink>
      <w:r>
        <w:t xml:space="preserve"> Правительства РД от 05.05.2025 N 146)</w:t>
      </w:r>
    </w:p>
    <w:p w14:paraId="219F302B" w14:textId="77777777" w:rsidR="003E7CF3" w:rsidRDefault="003E7CF3">
      <w:pPr>
        <w:pStyle w:val="ConsPlusNormal"/>
        <w:spacing w:before="220"/>
        <w:ind w:firstLine="540"/>
        <w:jc w:val="both"/>
      </w:pPr>
      <w:r>
        <w:t>14. В соглашении предусматриваются следующие условия:</w:t>
      </w:r>
    </w:p>
    <w:p w14:paraId="73079432" w14:textId="77777777" w:rsidR="003E7CF3" w:rsidRDefault="003E7CF3">
      <w:pPr>
        <w:pStyle w:val="ConsPlusNormal"/>
        <w:spacing w:before="220"/>
        <w:ind w:firstLine="540"/>
        <w:jc w:val="both"/>
      </w:pPr>
      <w:r>
        <w:t xml:space="preserve">а) значения показателей результатов, указанных в </w:t>
      </w:r>
      <w:hyperlink w:anchor="Par186" w:history="1">
        <w:r>
          <w:rPr>
            <w:color w:val="0000FF"/>
          </w:rPr>
          <w:t>пункте 17</w:t>
        </w:r>
      </w:hyperlink>
      <w:r>
        <w:t xml:space="preserve"> настоящего Порядка, а также обязательство Фонда по их достижению;</w:t>
      </w:r>
    </w:p>
    <w:p w14:paraId="04CD334F" w14:textId="77777777" w:rsidR="003E7CF3" w:rsidRDefault="003E7CF3">
      <w:pPr>
        <w:pStyle w:val="ConsPlusNormal"/>
        <w:spacing w:before="220"/>
        <w:ind w:firstLine="540"/>
        <w:jc w:val="both"/>
      </w:pPr>
      <w:r>
        <w:t xml:space="preserve">б)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5" w:history="1">
        <w:r>
          <w:rPr>
            <w:color w:val="0000FF"/>
          </w:rPr>
          <w:t>статьями 268.1</w:t>
        </w:r>
      </w:hyperlink>
      <w:r>
        <w:t xml:space="preserve"> и </w:t>
      </w:r>
      <w:hyperlink r:id="rId36" w:history="1">
        <w:r>
          <w:rPr>
            <w:color w:val="0000FF"/>
          </w:rPr>
          <w:t>269.2</w:t>
        </w:r>
      </w:hyperlink>
      <w:r>
        <w:t xml:space="preserve"> Бюджетного кодекса Российской Федерации;</w:t>
      </w:r>
    </w:p>
    <w:p w14:paraId="4F361BF7" w14:textId="77777777" w:rsidR="003E7CF3" w:rsidRDefault="003E7CF3">
      <w:pPr>
        <w:pStyle w:val="ConsPlusNormal"/>
        <w:spacing w:before="220"/>
        <w:ind w:firstLine="540"/>
        <w:jc w:val="both"/>
      </w:pPr>
      <w:r>
        <w:t xml:space="preserve">в) запрет Фонду, а также иным юридическим лицам, получающим средства на основании договоров (соглашений), заключенных в целях исполнения обязательств по соглашению, приобретать за счет полученных из республиканского бюджета Республики Дагестан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lastRenderedPageBreak/>
        <w:t>импортного оборудования, сырья и комплектующих изделий, а также связанных с достижением результатов субсидии иных операций, определенных настоящим Порядком;</w:t>
      </w:r>
    </w:p>
    <w:p w14:paraId="69DBAA65" w14:textId="77777777" w:rsidR="003E7CF3" w:rsidRDefault="003E7CF3">
      <w:pPr>
        <w:pStyle w:val="ConsPlusNormal"/>
        <w:spacing w:before="220"/>
        <w:ind w:firstLine="540"/>
        <w:jc w:val="both"/>
      </w:pPr>
      <w:r>
        <w:t>г) согласование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14:paraId="2B24D277" w14:textId="77777777" w:rsidR="003E7CF3" w:rsidRDefault="003E7CF3">
      <w:pPr>
        <w:pStyle w:val="ConsPlusNormal"/>
        <w:spacing w:before="220"/>
        <w:ind w:firstLine="540"/>
        <w:jc w:val="both"/>
      </w:pPr>
      <w:r>
        <w:t xml:space="preserve">д) 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решения о наличии потребности в неиспользованных остатках по согласованию с Министерством финансов Республики Дагестан в соответствии с </w:t>
      </w:r>
      <w:hyperlink r:id="rId37" w:history="1">
        <w:r>
          <w:rPr>
            <w:color w:val="0000FF"/>
          </w:rPr>
          <w:t>Порядком</w:t>
        </w:r>
      </w:hyperlink>
      <w:r>
        <w:t xml:space="preserve"> принятия главным распорядителем средств республиканского бюджета Республики Дагестан решения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их затрат, или возврате указанных средств при отсутствии в них потребности, утвержденным постановлением Правительства Республики Дагестан от 14 марта 2025 г. N 72;</w:t>
      </w:r>
    </w:p>
    <w:p w14:paraId="3EAAD6AE" w14:textId="77777777" w:rsidR="003E7CF3" w:rsidRDefault="003E7CF3">
      <w:pPr>
        <w:pStyle w:val="ConsPlusNormal"/>
        <w:jc w:val="both"/>
      </w:pPr>
      <w:r>
        <w:t>(</w:t>
      </w:r>
      <w:proofErr w:type="spellStart"/>
      <w:r>
        <w:t>пп</w:t>
      </w:r>
      <w:proofErr w:type="spellEnd"/>
      <w:r>
        <w:t xml:space="preserve">. "д" в ред. </w:t>
      </w:r>
      <w:hyperlink r:id="rId38" w:history="1">
        <w:r>
          <w:rPr>
            <w:color w:val="0000FF"/>
          </w:rPr>
          <w:t>Постановления</w:t>
        </w:r>
      </w:hyperlink>
      <w:r>
        <w:t xml:space="preserve"> Правительства РД от 05.05.2025 N 146)</w:t>
      </w:r>
    </w:p>
    <w:p w14:paraId="3AFA9492" w14:textId="77777777" w:rsidR="003E7CF3" w:rsidRDefault="003E7CF3">
      <w:pPr>
        <w:pStyle w:val="ConsPlusNormal"/>
        <w:spacing w:before="220"/>
        <w:ind w:firstLine="540"/>
        <w:jc w:val="both"/>
      </w:pPr>
      <w:r>
        <w:t>е) меры ответственности за нарушение порядка и условий соглашения и несоблюдение Фондом условий соглашения, предусматривающие возврат субсидии в республиканский бюджет Республики Дагестан;</w:t>
      </w:r>
    </w:p>
    <w:p w14:paraId="3A228A31" w14:textId="77777777" w:rsidR="003E7CF3" w:rsidRDefault="003E7CF3">
      <w:pPr>
        <w:pStyle w:val="ConsPlusNormal"/>
        <w:spacing w:before="220"/>
        <w:ind w:firstLine="540"/>
        <w:jc w:val="both"/>
      </w:pPr>
      <w:r>
        <w:t>ж) порядок, сроки и формы представления отчетности об осуществлении расходов, источником финансового обеспечения которых является субсидия, о достижении значений результата предоставления субсидии и показателей, необходимых для достижения результата предоставления субсидии (при необходимости могут быть установлены дополнительные формы отчетности);</w:t>
      </w:r>
    </w:p>
    <w:p w14:paraId="5A1C5BE1" w14:textId="77777777" w:rsidR="003E7CF3" w:rsidRDefault="003E7CF3">
      <w:pPr>
        <w:pStyle w:val="ConsPlusNormal"/>
        <w:spacing w:before="220"/>
        <w:ind w:firstLine="540"/>
        <w:jc w:val="both"/>
      </w:pPr>
      <w:r>
        <w:t xml:space="preserve">з) обязательство Фонда разработать и утвердить стандарт финансирования промышленных предприятий на условиях, предусмотренных </w:t>
      </w:r>
      <w:hyperlink w:anchor="Par75" w:history="1">
        <w:r>
          <w:rPr>
            <w:color w:val="0000FF"/>
          </w:rPr>
          <w:t>подпунктами "а"</w:t>
        </w:r>
      </w:hyperlink>
      <w:r>
        <w:t xml:space="preserve">, </w:t>
      </w:r>
      <w:hyperlink w:anchor="Par78" w:history="1">
        <w:r>
          <w:rPr>
            <w:color w:val="0000FF"/>
          </w:rPr>
          <w:t>"г"</w:t>
        </w:r>
      </w:hyperlink>
      <w:r>
        <w:t xml:space="preserve"> и </w:t>
      </w:r>
      <w:hyperlink w:anchor="Par84" w:history="1">
        <w:r>
          <w:rPr>
            <w:color w:val="0000FF"/>
          </w:rPr>
          <w:t>"е" пункта 7(1)</w:t>
        </w:r>
      </w:hyperlink>
      <w:r>
        <w:t xml:space="preserve"> настоящего Порядка;</w:t>
      </w:r>
    </w:p>
    <w:p w14:paraId="0CFDBE07" w14:textId="77777777" w:rsidR="003E7CF3" w:rsidRDefault="003E7CF3">
      <w:pPr>
        <w:pStyle w:val="ConsPlusNormal"/>
        <w:jc w:val="both"/>
      </w:pPr>
      <w:r>
        <w:t>(</w:t>
      </w:r>
      <w:proofErr w:type="spellStart"/>
      <w:r>
        <w:t>пп</w:t>
      </w:r>
      <w:proofErr w:type="spellEnd"/>
      <w:r>
        <w:t xml:space="preserve">. "з" введен </w:t>
      </w:r>
      <w:hyperlink r:id="rId39" w:history="1">
        <w:r>
          <w:rPr>
            <w:color w:val="0000FF"/>
          </w:rPr>
          <w:t>Постановлением</w:t>
        </w:r>
      </w:hyperlink>
      <w:r>
        <w:t xml:space="preserve"> Правительства РД от 05.05.2025 N 146)</w:t>
      </w:r>
    </w:p>
    <w:p w14:paraId="7D6FCC9C" w14:textId="77777777" w:rsidR="003E7CF3" w:rsidRDefault="003E7CF3">
      <w:pPr>
        <w:pStyle w:val="ConsPlusNormal"/>
        <w:spacing w:before="220"/>
        <w:ind w:firstLine="540"/>
        <w:jc w:val="both"/>
      </w:pPr>
      <w:r>
        <w:t>и) обязательство о включении в договоры (соглашения) о предоставлении финансовой поддержки, заключаемые между Фондом и промышленными предприятиями Республики Дагестан, положений, обеспечивающих возврат полученных средств субсидии промышленными предприятиями Республики Дагестан в случае выявления фактов невыполнения обязательств или выполнения обязательств не в полном объеме, установленных договором (соглашением).</w:t>
      </w:r>
    </w:p>
    <w:p w14:paraId="4509741C" w14:textId="77777777" w:rsidR="003E7CF3" w:rsidRDefault="003E7CF3">
      <w:pPr>
        <w:pStyle w:val="ConsPlusNormal"/>
        <w:jc w:val="both"/>
      </w:pPr>
      <w:r>
        <w:t>(</w:t>
      </w:r>
      <w:proofErr w:type="spellStart"/>
      <w:r>
        <w:t>пп</w:t>
      </w:r>
      <w:proofErr w:type="spellEnd"/>
      <w:r>
        <w:t xml:space="preserve">. "и" введен </w:t>
      </w:r>
      <w:hyperlink r:id="rId40" w:history="1">
        <w:r>
          <w:rPr>
            <w:color w:val="0000FF"/>
          </w:rPr>
          <w:t>Постановлением</w:t>
        </w:r>
      </w:hyperlink>
      <w:r>
        <w:t xml:space="preserve"> Правительства РД от 05.05.2025 N 146)</w:t>
      </w:r>
    </w:p>
    <w:p w14:paraId="16B81E55" w14:textId="77777777" w:rsidR="003E7CF3" w:rsidRDefault="003E7CF3">
      <w:pPr>
        <w:pStyle w:val="ConsPlusNormal"/>
        <w:spacing w:before="220"/>
        <w:ind w:firstLine="540"/>
        <w:jc w:val="both"/>
      </w:pPr>
      <w:r>
        <w:t>15. Изменение условий соглашения осуществляется посредством заключения дополнительного соглашения к соглашению, в том числе дополнительного соглашения о расторжении соглашения, в соответствии с типовой формой, установленной Министерством финансов Российской Федерации (Министерством финансов Республики Дагестан).</w:t>
      </w:r>
    </w:p>
    <w:p w14:paraId="30705349" w14:textId="77777777" w:rsidR="003E7CF3" w:rsidRDefault="003E7CF3">
      <w:pPr>
        <w:pStyle w:val="ConsPlusNormal"/>
        <w:spacing w:before="220"/>
        <w:ind w:firstLine="540"/>
        <w:jc w:val="both"/>
      </w:pPr>
      <w:r>
        <w:t>16. Размер субсидии, предоставляемой Фонду, определяется в пределах средств, предусмотренных в республиканском бюджете Республики Дагестан на соответствующий финансовый год, но не более суммы, предусмотренной заявкой о предоставлении субсидии, и устанавливается в соглашении о предоставлении субсидии.</w:t>
      </w:r>
    </w:p>
    <w:p w14:paraId="6037D808" w14:textId="77777777" w:rsidR="003E7CF3" w:rsidRDefault="003E7CF3">
      <w:pPr>
        <w:pStyle w:val="ConsPlusNormal"/>
        <w:spacing w:before="220"/>
        <w:ind w:firstLine="540"/>
        <w:jc w:val="both"/>
      </w:pPr>
      <w:r>
        <w:t>Размер субсидии рассчитывается по следующей формуле:</w:t>
      </w:r>
    </w:p>
    <w:p w14:paraId="596793CE" w14:textId="77777777" w:rsidR="003E7CF3" w:rsidRDefault="003E7CF3">
      <w:pPr>
        <w:pStyle w:val="ConsPlusNormal"/>
        <w:jc w:val="both"/>
      </w:pPr>
    </w:p>
    <w:p w14:paraId="759E2B10" w14:textId="77777777" w:rsidR="003E7CF3" w:rsidRDefault="003E7CF3">
      <w:pPr>
        <w:pStyle w:val="ConsPlusNormal"/>
        <w:jc w:val="center"/>
      </w:pPr>
      <w:proofErr w:type="spellStart"/>
      <w:r>
        <w:lastRenderedPageBreak/>
        <w:t>V</w:t>
      </w:r>
      <w:r>
        <w:rPr>
          <w:vertAlign w:val="subscript"/>
        </w:rPr>
        <w:t>субсидии</w:t>
      </w:r>
      <w:proofErr w:type="spellEnd"/>
      <w:r>
        <w:t xml:space="preserve"> = </w:t>
      </w:r>
      <w:proofErr w:type="spellStart"/>
      <w:r>
        <w:t>V</w:t>
      </w:r>
      <w:r>
        <w:rPr>
          <w:vertAlign w:val="subscript"/>
        </w:rPr>
        <w:t>заявки</w:t>
      </w:r>
      <w:proofErr w:type="spellEnd"/>
      <w:r>
        <w:t>,</w:t>
      </w:r>
    </w:p>
    <w:p w14:paraId="4FE6EDDD" w14:textId="77777777" w:rsidR="003E7CF3" w:rsidRDefault="003E7CF3">
      <w:pPr>
        <w:pStyle w:val="ConsPlusNormal"/>
        <w:jc w:val="both"/>
      </w:pPr>
    </w:p>
    <w:p w14:paraId="6940043C" w14:textId="77777777" w:rsidR="003E7CF3" w:rsidRDefault="003E7CF3">
      <w:pPr>
        <w:pStyle w:val="ConsPlusNormal"/>
        <w:ind w:firstLine="540"/>
        <w:jc w:val="both"/>
      </w:pPr>
      <w:r>
        <w:t>где:</w:t>
      </w:r>
    </w:p>
    <w:p w14:paraId="57EF608A" w14:textId="77777777" w:rsidR="003E7CF3" w:rsidRDefault="003E7CF3">
      <w:pPr>
        <w:pStyle w:val="ConsPlusNormal"/>
        <w:spacing w:before="220"/>
        <w:ind w:firstLine="540"/>
        <w:jc w:val="both"/>
      </w:pPr>
      <w:proofErr w:type="spellStart"/>
      <w:r>
        <w:t>V</w:t>
      </w:r>
      <w:r>
        <w:rPr>
          <w:vertAlign w:val="subscript"/>
        </w:rPr>
        <w:t>субсидии</w:t>
      </w:r>
      <w:proofErr w:type="spellEnd"/>
      <w:r>
        <w:t xml:space="preserve"> - объем субсидии, предоставляемой Фонду;</w:t>
      </w:r>
    </w:p>
    <w:p w14:paraId="155779CF" w14:textId="77777777" w:rsidR="003E7CF3" w:rsidRDefault="003E7CF3">
      <w:pPr>
        <w:pStyle w:val="ConsPlusNormal"/>
        <w:spacing w:before="220"/>
        <w:ind w:firstLine="540"/>
        <w:jc w:val="both"/>
      </w:pPr>
      <w:proofErr w:type="spellStart"/>
      <w:r>
        <w:t>V</w:t>
      </w:r>
      <w:r>
        <w:rPr>
          <w:vertAlign w:val="subscript"/>
        </w:rPr>
        <w:t>заявки</w:t>
      </w:r>
      <w:proofErr w:type="spellEnd"/>
      <w:r>
        <w:t xml:space="preserve"> - объем средств, запрашиваемый Фондом.</w:t>
      </w:r>
    </w:p>
    <w:p w14:paraId="57E8AE59" w14:textId="77777777" w:rsidR="003E7CF3" w:rsidRDefault="003E7CF3">
      <w:pPr>
        <w:pStyle w:val="ConsPlusNormal"/>
        <w:spacing w:before="220"/>
        <w:ind w:firstLine="540"/>
        <w:jc w:val="both"/>
      </w:pPr>
      <w:r>
        <w:t>Объем средств, запрашиваемый Фондом, определяется по формуле:</w:t>
      </w:r>
    </w:p>
    <w:p w14:paraId="1475765C" w14:textId="77777777" w:rsidR="003E7CF3" w:rsidRDefault="003E7CF3">
      <w:pPr>
        <w:pStyle w:val="ConsPlusNormal"/>
        <w:jc w:val="both"/>
      </w:pPr>
    </w:p>
    <w:p w14:paraId="794A5BB8" w14:textId="77777777" w:rsidR="003E7CF3" w:rsidRDefault="003E7CF3">
      <w:pPr>
        <w:pStyle w:val="ConsPlusNormal"/>
        <w:jc w:val="center"/>
      </w:pPr>
      <w:proofErr w:type="spellStart"/>
      <w:r>
        <w:t>V</w:t>
      </w:r>
      <w:r>
        <w:rPr>
          <w:vertAlign w:val="subscript"/>
        </w:rPr>
        <w:t>заявки</w:t>
      </w:r>
      <w:proofErr w:type="spellEnd"/>
      <w:r>
        <w:t xml:space="preserve"> = </w:t>
      </w:r>
      <w:proofErr w:type="spellStart"/>
      <w:r>
        <w:t>V</w:t>
      </w:r>
      <w:r>
        <w:rPr>
          <w:vertAlign w:val="subscript"/>
        </w:rPr>
        <w:t>прогнозный</w:t>
      </w:r>
      <w:proofErr w:type="spellEnd"/>
      <w:r>
        <w:rPr>
          <w:vertAlign w:val="subscript"/>
        </w:rPr>
        <w:t xml:space="preserve"> объем займов и грантов</w:t>
      </w:r>
      <w:r>
        <w:t xml:space="preserve"> + </w:t>
      </w:r>
      <w:proofErr w:type="spellStart"/>
      <w:r>
        <w:t>V</w:t>
      </w:r>
      <w:r>
        <w:rPr>
          <w:vertAlign w:val="subscript"/>
        </w:rPr>
        <w:t>затрат</w:t>
      </w:r>
      <w:proofErr w:type="spellEnd"/>
      <w:r>
        <w:rPr>
          <w:vertAlign w:val="subscript"/>
        </w:rPr>
        <w:t xml:space="preserve"> на текущую деятельность</w:t>
      </w:r>
      <w:r>
        <w:t>,</w:t>
      </w:r>
    </w:p>
    <w:p w14:paraId="34AD99CE" w14:textId="77777777" w:rsidR="003E7CF3" w:rsidRDefault="003E7CF3">
      <w:pPr>
        <w:pStyle w:val="ConsPlusNormal"/>
        <w:jc w:val="both"/>
      </w:pPr>
    </w:p>
    <w:p w14:paraId="02F24656" w14:textId="77777777" w:rsidR="003E7CF3" w:rsidRDefault="003E7CF3">
      <w:pPr>
        <w:pStyle w:val="ConsPlusNormal"/>
        <w:ind w:firstLine="540"/>
        <w:jc w:val="both"/>
      </w:pPr>
      <w:r>
        <w:t>где:</w:t>
      </w:r>
    </w:p>
    <w:p w14:paraId="23810432" w14:textId="77777777" w:rsidR="003E7CF3" w:rsidRDefault="003E7CF3">
      <w:pPr>
        <w:pStyle w:val="ConsPlusNormal"/>
        <w:spacing w:before="220"/>
        <w:ind w:firstLine="540"/>
        <w:jc w:val="both"/>
      </w:pPr>
      <w:proofErr w:type="spellStart"/>
      <w:r>
        <w:t>V</w:t>
      </w:r>
      <w:r>
        <w:rPr>
          <w:vertAlign w:val="subscript"/>
        </w:rPr>
        <w:t>прогнозный</w:t>
      </w:r>
      <w:proofErr w:type="spellEnd"/>
      <w:r>
        <w:rPr>
          <w:vertAlign w:val="subscript"/>
        </w:rPr>
        <w:t xml:space="preserve"> объем займов и грантов</w:t>
      </w:r>
      <w:r>
        <w:t xml:space="preserve"> - объем средств, необходимых для предоставления промышленным предприятиям Республики Дагестан финансовой поддержки в форме займов;</w:t>
      </w:r>
    </w:p>
    <w:p w14:paraId="278AB96D" w14:textId="77777777" w:rsidR="003E7CF3" w:rsidRDefault="003E7CF3">
      <w:pPr>
        <w:pStyle w:val="ConsPlusNormal"/>
        <w:spacing w:before="220"/>
        <w:ind w:firstLine="540"/>
        <w:jc w:val="both"/>
      </w:pPr>
      <w:proofErr w:type="spellStart"/>
      <w:r>
        <w:t>V</w:t>
      </w:r>
      <w:r>
        <w:rPr>
          <w:vertAlign w:val="subscript"/>
        </w:rPr>
        <w:t>затрат</w:t>
      </w:r>
      <w:proofErr w:type="spellEnd"/>
      <w:r>
        <w:rPr>
          <w:vertAlign w:val="subscript"/>
        </w:rPr>
        <w:t xml:space="preserve"> на текущую деятельность</w:t>
      </w:r>
      <w:r>
        <w:t xml:space="preserve"> - объем средств, предоставляемый на обеспечение текущей деятельности Фонда.</w:t>
      </w:r>
    </w:p>
    <w:p w14:paraId="0FF84B1D" w14:textId="77777777" w:rsidR="003E7CF3" w:rsidRDefault="003E7CF3">
      <w:pPr>
        <w:pStyle w:val="ConsPlusNormal"/>
        <w:spacing w:before="220"/>
        <w:ind w:firstLine="540"/>
        <w:jc w:val="both"/>
      </w:pPr>
      <w:r>
        <w:t>Министерством в течение 10 рабочих дней после заключения соглашения осуществляется единовременное перечисление субсидии со своего лицевого счета, открытого в Управлении Федерального казначейства по Республике Дагестан, на лицевой счет, открытый Фондом в Управлении Федерального казначейства по Республике Дагестан.</w:t>
      </w:r>
    </w:p>
    <w:p w14:paraId="43665A12" w14:textId="77777777" w:rsidR="003E7CF3" w:rsidRDefault="003E7CF3">
      <w:pPr>
        <w:pStyle w:val="ConsPlusNormal"/>
        <w:jc w:val="both"/>
      </w:pPr>
      <w:r>
        <w:t xml:space="preserve">(п. 16 в ред. </w:t>
      </w:r>
      <w:hyperlink r:id="rId41" w:history="1">
        <w:r>
          <w:rPr>
            <w:color w:val="0000FF"/>
          </w:rPr>
          <w:t>Постановления</w:t>
        </w:r>
      </w:hyperlink>
      <w:r>
        <w:t xml:space="preserve"> Правительства РД от 05.05.2025 N 146)</w:t>
      </w:r>
    </w:p>
    <w:p w14:paraId="489A49C4" w14:textId="77777777" w:rsidR="003E7CF3" w:rsidRDefault="003E7CF3">
      <w:pPr>
        <w:pStyle w:val="ConsPlusNormal"/>
        <w:spacing w:before="220"/>
        <w:ind w:firstLine="540"/>
        <w:jc w:val="both"/>
      </w:pPr>
      <w:bookmarkStart w:id="9" w:name="Par186"/>
      <w:bookmarkEnd w:id="9"/>
      <w:r>
        <w:t xml:space="preserve">17. Результатом предоставления субсидии, источником финансового обеспечения которой являются средства республиканского бюджета Республики Дагестан, обеспечивающих достижение целевых уровней ключевых индикаторов </w:t>
      </w:r>
      <w:hyperlink r:id="rId42" w:history="1">
        <w:r>
          <w:rPr>
            <w:color w:val="0000FF"/>
          </w:rPr>
          <w:t>Госпрограммы</w:t>
        </w:r>
      </w:hyperlink>
      <w:r>
        <w:t>, является достижение планового значения следующих показателей:</w:t>
      </w:r>
    </w:p>
    <w:p w14:paraId="620CCD40" w14:textId="77777777" w:rsidR="003E7CF3" w:rsidRDefault="003E7CF3">
      <w:pPr>
        <w:pStyle w:val="ConsPlusNormal"/>
        <w:spacing w:before="220"/>
        <w:ind w:firstLine="540"/>
        <w:jc w:val="both"/>
      </w:pPr>
      <w:r>
        <w:t>"Количество промышленных предприятий Республики Дагестан, получивших финансовую поддержку Фонда";</w:t>
      </w:r>
    </w:p>
    <w:p w14:paraId="202B036B" w14:textId="77777777" w:rsidR="003E7CF3" w:rsidRDefault="003E7CF3">
      <w:pPr>
        <w:pStyle w:val="ConsPlusNormal"/>
        <w:jc w:val="both"/>
      </w:pPr>
      <w:r>
        <w:t xml:space="preserve">(в ред. </w:t>
      </w:r>
      <w:hyperlink r:id="rId43" w:history="1">
        <w:r>
          <w:rPr>
            <w:color w:val="0000FF"/>
          </w:rPr>
          <w:t>Постановления</w:t>
        </w:r>
      </w:hyperlink>
      <w:r>
        <w:t xml:space="preserve"> Правительства РД от 05.05.2025 N 146)</w:t>
      </w:r>
    </w:p>
    <w:p w14:paraId="2D2EDA51" w14:textId="77777777" w:rsidR="003E7CF3" w:rsidRDefault="003E7CF3">
      <w:pPr>
        <w:pStyle w:val="ConsPlusNormal"/>
        <w:spacing w:before="220"/>
        <w:ind w:firstLine="540"/>
        <w:jc w:val="both"/>
      </w:pPr>
      <w:bookmarkStart w:id="10" w:name="Par189"/>
      <w:bookmarkEnd w:id="10"/>
      <w:r>
        <w:t>"Количество рабочих мест, созданных субъектами, получившими поддержку Фонда".</w:t>
      </w:r>
    </w:p>
    <w:p w14:paraId="797A22F9" w14:textId="77777777" w:rsidR="003E7CF3" w:rsidRDefault="003E7CF3">
      <w:pPr>
        <w:pStyle w:val="ConsPlusNormal"/>
        <w:spacing w:before="220"/>
        <w:ind w:firstLine="540"/>
        <w:jc w:val="both"/>
      </w:pPr>
      <w:bookmarkStart w:id="11" w:name="Par190"/>
      <w:bookmarkEnd w:id="11"/>
      <w:r>
        <w:t xml:space="preserve">Результат предоставления субсидии, источником софинансирования которой является субсидия из федерального бюджета, - достижение плановых значений показателей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44"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и "Объем отгруженных товаров собственного производства, выполненных собственными силами работ и услуг по видам экономической деятельности </w:t>
      </w:r>
      <w:hyperlink r:id="rId45"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обеспечивающих достижение целевых уровней ключевых индикаторов </w:t>
      </w:r>
      <w:hyperlink r:id="rId46" w:history="1">
        <w:r>
          <w:rPr>
            <w:color w:val="0000FF"/>
          </w:rPr>
          <w:t>Госпрограммы</w:t>
        </w:r>
      </w:hyperlink>
      <w:r>
        <w:t>.</w:t>
      </w:r>
    </w:p>
    <w:p w14:paraId="5D9CAA95" w14:textId="77777777" w:rsidR="003E7CF3" w:rsidRDefault="003E7CF3">
      <w:pPr>
        <w:pStyle w:val="ConsPlusNormal"/>
        <w:spacing w:before="220"/>
        <w:ind w:firstLine="540"/>
        <w:jc w:val="both"/>
      </w:pPr>
      <w:r>
        <w:t xml:space="preserve">18. Конкретные значения показателей результата предоставления субсидии устанавливаются </w:t>
      </w:r>
      <w:r>
        <w:lastRenderedPageBreak/>
        <w:t>Министерством в соглашении.</w:t>
      </w:r>
    </w:p>
    <w:p w14:paraId="5E490758" w14:textId="77777777" w:rsidR="003E7CF3" w:rsidRDefault="003E7CF3">
      <w:pPr>
        <w:pStyle w:val="ConsPlusNormal"/>
        <w:spacing w:before="220"/>
        <w:ind w:firstLine="540"/>
        <w:jc w:val="both"/>
      </w:pPr>
      <w:r>
        <w:t>19.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2ABA66B" w14:textId="77777777" w:rsidR="003E7CF3" w:rsidRDefault="003E7CF3">
      <w:pPr>
        <w:pStyle w:val="ConsPlusNormal"/>
        <w:spacing w:before="220"/>
        <w:ind w:firstLine="540"/>
        <w:jc w:val="both"/>
      </w:pPr>
      <w:r>
        <w:t>При реорганизации в форме разделения, выделения, а также при ликвидации или прекращении деятельности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7E1C1C7A" w14:textId="77777777" w:rsidR="003E7CF3" w:rsidRDefault="003E7CF3">
      <w:pPr>
        <w:pStyle w:val="ConsPlusNormal"/>
        <w:jc w:val="both"/>
      </w:pPr>
    </w:p>
    <w:p w14:paraId="177D6AB6" w14:textId="77777777" w:rsidR="003E7CF3" w:rsidRDefault="003E7CF3">
      <w:pPr>
        <w:pStyle w:val="ConsPlusNormal"/>
        <w:jc w:val="center"/>
        <w:outlineLvl w:val="1"/>
        <w:rPr>
          <w:b/>
          <w:bCs/>
        </w:rPr>
      </w:pPr>
      <w:r>
        <w:rPr>
          <w:b/>
          <w:bCs/>
        </w:rPr>
        <w:t>III. Порядок представления отчетности, осуществления</w:t>
      </w:r>
    </w:p>
    <w:p w14:paraId="41737B4B" w14:textId="77777777" w:rsidR="003E7CF3" w:rsidRDefault="003E7CF3">
      <w:pPr>
        <w:pStyle w:val="ConsPlusNormal"/>
        <w:jc w:val="center"/>
        <w:rPr>
          <w:b/>
          <w:bCs/>
        </w:rPr>
      </w:pPr>
      <w:r>
        <w:rPr>
          <w:b/>
          <w:bCs/>
        </w:rPr>
        <w:t>контроля (мониторинга) за соблюдением условий и порядка</w:t>
      </w:r>
    </w:p>
    <w:p w14:paraId="064DC869" w14:textId="77777777" w:rsidR="003E7CF3" w:rsidRDefault="003E7CF3">
      <w:pPr>
        <w:pStyle w:val="ConsPlusNormal"/>
        <w:jc w:val="center"/>
        <w:rPr>
          <w:b/>
          <w:bCs/>
        </w:rPr>
      </w:pPr>
      <w:r>
        <w:rPr>
          <w:b/>
          <w:bCs/>
        </w:rPr>
        <w:t>предоставления субсидий и ответственность за их нарушение</w:t>
      </w:r>
    </w:p>
    <w:p w14:paraId="710E27A7" w14:textId="77777777" w:rsidR="003E7CF3" w:rsidRDefault="003E7CF3">
      <w:pPr>
        <w:pStyle w:val="ConsPlusNormal"/>
        <w:jc w:val="both"/>
      </w:pPr>
    </w:p>
    <w:p w14:paraId="471424C2" w14:textId="77777777" w:rsidR="003E7CF3" w:rsidRDefault="003E7CF3">
      <w:pPr>
        <w:pStyle w:val="ConsPlusNormal"/>
        <w:ind w:firstLine="540"/>
        <w:jc w:val="both"/>
      </w:pPr>
      <w:bookmarkStart w:id="12" w:name="Par199"/>
      <w:bookmarkEnd w:id="12"/>
      <w:r>
        <w:t>20. Фонд представляет в Министерство:</w:t>
      </w:r>
    </w:p>
    <w:p w14:paraId="6AD30050" w14:textId="77777777" w:rsidR="003E7CF3" w:rsidRDefault="003E7CF3">
      <w:pPr>
        <w:pStyle w:val="ConsPlusNormal"/>
        <w:spacing w:before="220"/>
        <w:ind w:firstLine="540"/>
        <w:jc w:val="both"/>
      </w:pPr>
      <w:r>
        <w:t>а) отчет о достижении значений результатов предоставления субсидии, составленный по форме, предусмотренной типовыми формами, установленными Министерством финансов Республики Дагестан, - ежеквартально, не позднее 20-го рабочего дня, следующего за отчетным кварталом, и ежегодно, не позднее 30 рабочих дней с даты завершения отчетного финансового года;</w:t>
      </w:r>
    </w:p>
    <w:p w14:paraId="3BBFF519" w14:textId="77777777" w:rsidR="003E7CF3" w:rsidRDefault="003E7CF3">
      <w:pPr>
        <w:pStyle w:val="ConsPlusNormal"/>
        <w:spacing w:before="220"/>
        <w:ind w:firstLine="540"/>
        <w:jc w:val="both"/>
      </w:pPr>
      <w:r>
        <w:t>б) отчет об осуществлении расходов, источником финансового обеспечения которых является субсидия, составленный по форме, предусмотренной типовыми формами, установленными Министерством финансов Республики Дагестан, с приложением документов, подтверждающих осуществление затрат, связанных с обеспечением деятельности Фонда (договоры, счета, акты приема-передачи товаров (акты выполненных работ или оказанных услуг), платежные поручения, штатное расписание, приказы о приеме работников на работу, реестры на зачисление денежных средств на счета сотрудников, положение о премировании), и предоставление займов и грантов, платежные документы, подтверждающие перечисление займов и грантов, - ежеквартально, не позднее 20-го рабочего дня, следующего за отчетным кварталом, и ежегодно, не позднее 30 рабочих дней с даты завершения отчетного финансового года.</w:t>
      </w:r>
    </w:p>
    <w:p w14:paraId="4E2A999F" w14:textId="77777777" w:rsidR="003E7CF3" w:rsidRDefault="003E7CF3">
      <w:pPr>
        <w:pStyle w:val="ConsPlusNormal"/>
        <w:spacing w:before="220"/>
        <w:ind w:firstLine="540"/>
        <w:jc w:val="both"/>
      </w:pPr>
      <w:r>
        <w:t>При наличии технической возможности Фонд представляет отчетность, указанную в настоящем пункте, по форме, предусмотренной типовыми формами, установленными Министерством финансов Российской Федерации, в системе "Электронный бюджет".</w:t>
      </w:r>
    </w:p>
    <w:p w14:paraId="535444EC" w14:textId="77777777" w:rsidR="003E7CF3" w:rsidRDefault="003E7CF3">
      <w:pPr>
        <w:pStyle w:val="ConsPlusNormal"/>
        <w:jc w:val="both"/>
      </w:pPr>
      <w:r>
        <w:t xml:space="preserve">(п. 20 в ред. </w:t>
      </w:r>
      <w:hyperlink r:id="rId47" w:history="1">
        <w:r>
          <w:rPr>
            <w:color w:val="0000FF"/>
          </w:rPr>
          <w:t>Постановления</w:t>
        </w:r>
      </w:hyperlink>
      <w:r>
        <w:t xml:space="preserve"> Правительства РД от 05.05.2025 N 146)</w:t>
      </w:r>
    </w:p>
    <w:p w14:paraId="62E4FB9B" w14:textId="77777777" w:rsidR="003E7CF3" w:rsidRDefault="003E7CF3">
      <w:pPr>
        <w:pStyle w:val="ConsPlusNormal"/>
        <w:spacing w:before="220"/>
        <w:ind w:firstLine="540"/>
        <w:jc w:val="both"/>
      </w:pPr>
      <w:r>
        <w:t>21. Сроки и формы предоставления Фондом дополнительной отчетности могут устанавливаться Министерством в соглашении (при необходимости).</w:t>
      </w:r>
    </w:p>
    <w:p w14:paraId="05955C67" w14:textId="77777777" w:rsidR="003E7CF3" w:rsidRDefault="003E7CF3">
      <w:pPr>
        <w:pStyle w:val="ConsPlusNormal"/>
        <w:spacing w:before="220"/>
        <w:ind w:firstLine="540"/>
        <w:jc w:val="both"/>
      </w:pPr>
      <w:r>
        <w:t>22. В течение 10 рабочих дней с даты поступления отчетов Министерство осуществляет их проверку.</w:t>
      </w:r>
    </w:p>
    <w:p w14:paraId="4E068EE5" w14:textId="77777777" w:rsidR="003E7CF3" w:rsidRDefault="003E7CF3">
      <w:pPr>
        <w:pStyle w:val="ConsPlusNormal"/>
        <w:spacing w:before="220"/>
        <w:ind w:firstLine="540"/>
        <w:jc w:val="both"/>
      </w:pPr>
      <w:r>
        <w:t>23. В случае обнаружения ошибок, несоответствия отчетов установленным формам и (или) непредставления документов, подтверждающих осуществление затрат, отчеты возвращаются в Фонд на доработку в течение 3 рабочих дней с момента обнаружения ошибок, с указанием причин возврата. Срок доработки отчетов не может превышать 3 рабочих дней с даты их возврата.</w:t>
      </w:r>
    </w:p>
    <w:p w14:paraId="6CA4B8DC" w14:textId="77777777" w:rsidR="003E7CF3" w:rsidRDefault="003E7CF3">
      <w:pPr>
        <w:pStyle w:val="ConsPlusNormal"/>
        <w:spacing w:before="220"/>
        <w:ind w:firstLine="540"/>
        <w:jc w:val="both"/>
      </w:pPr>
      <w:r>
        <w:t xml:space="preserve">24. Фонд в соответствии с законодательством Российской Федерации несет ответственность за несвоевременное представление отчетности об использовании средств республиканского </w:t>
      </w:r>
      <w:r>
        <w:lastRenderedPageBreak/>
        <w:t>бюджета Республики Дагестан.</w:t>
      </w:r>
    </w:p>
    <w:p w14:paraId="0654CFAE" w14:textId="77777777" w:rsidR="003E7CF3" w:rsidRDefault="003E7CF3">
      <w:pPr>
        <w:pStyle w:val="ConsPlusNormal"/>
        <w:spacing w:before="220"/>
        <w:ind w:firstLine="540"/>
        <w:jc w:val="both"/>
      </w:pPr>
      <w:r>
        <w:t>25. При отсутствии замечаний Министерство в течение 10 рабочих дней с даты поступления отчетов согласовывает их.</w:t>
      </w:r>
    </w:p>
    <w:p w14:paraId="7EAFEE25" w14:textId="77777777" w:rsidR="003E7CF3" w:rsidRDefault="003E7CF3">
      <w:pPr>
        <w:pStyle w:val="ConsPlusNormal"/>
        <w:spacing w:before="220"/>
        <w:ind w:firstLine="540"/>
        <w:jc w:val="both"/>
      </w:pPr>
      <w:r>
        <w:t>26. Министерство как главный распорядитель бюджетных средств осуществляет проверку соблюдения Фондом порядка и условий предоставления субсидий, в том числе в части достижения результатов предоставления субсидий, в соответствии с законодательством Российской Федерации и законодательством Республики Дагестан.</w:t>
      </w:r>
    </w:p>
    <w:p w14:paraId="3E4FFA87" w14:textId="77777777" w:rsidR="003E7CF3" w:rsidRDefault="003E7CF3">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48" w:history="1">
        <w:r>
          <w:rPr>
            <w:color w:val="0000FF"/>
          </w:rPr>
          <w:t>статьями 268.1</w:t>
        </w:r>
      </w:hyperlink>
      <w:r>
        <w:t xml:space="preserve"> и </w:t>
      </w:r>
      <w:hyperlink r:id="rId49" w:history="1">
        <w:r>
          <w:rPr>
            <w:color w:val="0000FF"/>
          </w:rPr>
          <w:t>269.2</w:t>
        </w:r>
      </w:hyperlink>
      <w:r>
        <w:t xml:space="preserve"> Бюджетного кодекса Российской Федерации.</w:t>
      </w:r>
    </w:p>
    <w:p w14:paraId="1D4AD4E7" w14:textId="77777777" w:rsidR="003E7CF3" w:rsidRDefault="003E7CF3">
      <w:pPr>
        <w:pStyle w:val="ConsPlusNormal"/>
        <w:spacing w:before="220"/>
        <w:ind w:firstLine="540"/>
        <w:jc w:val="both"/>
      </w:pPr>
      <w:bookmarkStart w:id="13" w:name="Par211"/>
      <w:bookmarkEnd w:id="13"/>
      <w:r>
        <w:t>27.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5AD65CCF" w14:textId="77777777" w:rsidR="003E7CF3" w:rsidRDefault="003E7CF3">
      <w:pPr>
        <w:pStyle w:val="ConsPlusNormal"/>
        <w:spacing w:before="220"/>
        <w:ind w:firstLine="540"/>
        <w:jc w:val="both"/>
      </w:pPr>
      <w:r>
        <w:t>28. Субсидия подлежит возврату в республиканский бюджет Республики Дагестан в полном объеме в случае нарушения Фондом условий и порядка,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p>
    <w:p w14:paraId="6CB3688F" w14:textId="77777777" w:rsidR="003E7CF3" w:rsidRDefault="003E7CF3">
      <w:pPr>
        <w:pStyle w:val="ConsPlusNormal"/>
        <w:spacing w:before="220"/>
        <w:ind w:firstLine="540"/>
        <w:jc w:val="both"/>
      </w:pPr>
      <w:r>
        <w:t>В случае установления факта нецелевого расходования Фондом средств (части средств) субсидии, они подлежат возврату в республиканский бюджет Республики Дагестан в объеме, рассчитанном по следующей формуле:</w:t>
      </w:r>
    </w:p>
    <w:p w14:paraId="39BF1D5A" w14:textId="77777777" w:rsidR="003E7CF3" w:rsidRDefault="003E7CF3">
      <w:pPr>
        <w:pStyle w:val="ConsPlusNormal"/>
        <w:jc w:val="both"/>
      </w:pPr>
    </w:p>
    <w:p w14:paraId="73D5D2A5" w14:textId="77777777" w:rsidR="003E7CF3" w:rsidRDefault="003E7CF3">
      <w:pPr>
        <w:pStyle w:val="ConsPlusNormal"/>
        <w:jc w:val="center"/>
      </w:pPr>
      <w:proofErr w:type="spellStart"/>
      <w:r>
        <w:t>V</w:t>
      </w:r>
      <w:r>
        <w:rPr>
          <w:vertAlign w:val="subscript"/>
        </w:rPr>
        <w:t>возврата</w:t>
      </w:r>
      <w:proofErr w:type="spellEnd"/>
      <w:r>
        <w:t xml:space="preserve"> = V</w:t>
      </w:r>
      <w:r>
        <w:rPr>
          <w:vertAlign w:val="subscript"/>
        </w:rPr>
        <w:t>НРС</w:t>
      </w:r>
      <w:r>
        <w:t>,</w:t>
      </w:r>
    </w:p>
    <w:p w14:paraId="6CFEF2AF" w14:textId="77777777" w:rsidR="003E7CF3" w:rsidRDefault="003E7CF3">
      <w:pPr>
        <w:pStyle w:val="ConsPlusNormal"/>
        <w:jc w:val="both"/>
      </w:pPr>
    </w:p>
    <w:p w14:paraId="0BB10F66" w14:textId="77777777" w:rsidR="003E7CF3" w:rsidRDefault="003E7CF3">
      <w:pPr>
        <w:pStyle w:val="ConsPlusNormal"/>
        <w:ind w:firstLine="540"/>
        <w:jc w:val="both"/>
      </w:pPr>
      <w:r>
        <w:t>где:</w:t>
      </w:r>
    </w:p>
    <w:p w14:paraId="22A87E38" w14:textId="77777777" w:rsidR="003E7CF3" w:rsidRDefault="003E7CF3">
      <w:pPr>
        <w:pStyle w:val="ConsPlusNormal"/>
        <w:spacing w:before="220"/>
        <w:ind w:firstLine="540"/>
        <w:jc w:val="both"/>
      </w:pPr>
      <w:proofErr w:type="spellStart"/>
      <w:r>
        <w:t>V</w:t>
      </w:r>
      <w:r>
        <w:rPr>
          <w:vertAlign w:val="subscript"/>
        </w:rPr>
        <w:t>возврата</w:t>
      </w:r>
      <w:proofErr w:type="spellEnd"/>
      <w:r>
        <w:t xml:space="preserve"> - сумма средств субсидии, подлежащая возврату;</w:t>
      </w:r>
    </w:p>
    <w:p w14:paraId="34FEECBB" w14:textId="77777777" w:rsidR="003E7CF3" w:rsidRDefault="003E7CF3">
      <w:pPr>
        <w:pStyle w:val="ConsPlusNormal"/>
        <w:spacing w:before="220"/>
        <w:ind w:firstLine="540"/>
        <w:jc w:val="both"/>
      </w:pPr>
      <w:r>
        <w:t>V</w:t>
      </w:r>
      <w:r>
        <w:rPr>
          <w:vertAlign w:val="subscript"/>
        </w:rPr>
        <w:t>НРС</w:t>
      </w:r>
      <w:r>
        <w:t xml:space="preserve"> - сумма нецелевого расходования Фондом средств (части средств) субсидии, выявленная по фактам проверок, проведенных Министерством или органами государственного финансового контроля.</w:t>
      </w:r>
    </w:p>
    <w:p w14:paraId="32CC993A" w14:textId="77777777" w:rsidR="003E7CF3" w:rsidRDefault="003E7CF3">
      <w:pPr>
        <w:pStyle w:val="ConsPlusNormal"/>
        <w:spacing w:before="220"/>
        <w:ind w:firstLine="540"/>
        <w:jc w:val="both"/>
      </w:pPr>
      <w:r>
        <w:t>29. В случае недостижения Фондом значений результатов предоставления субсидии, установленных в соглашении, объем средств, подлежащих возврату в республиканский бюджет Республики Дагестан, рассчитывается по следующей формуле:</w:t>
      </w:r>
    </w:p>
    <w:p w14:paraId="6E1F10FF" w14:textId="77777777" w:rsidR="003E7CF3" w:rsidRDefault="003E7CF3">
      <w:pPr>
        <w:pStyle w:val="ConsPlusNormal"/>
        <w:jc w:val="both"/>
      </w:pPr>
    </w:p>
    <w:p w14:paraId="38DBF90E" w14:textId="77777777" w:rsidR="003E7CF3" w:rsidRDefault="003E7CF3">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w:t>
      </w:r>
    </w:p>
    <w:p w14:paraId="69EE4FA5" w14:textId="77777777" w:rsidR="003E7CF3" w:rsidRDefault="003E7CF3">
      <w:pPr>
        <w:pStyle w:val="ConsPlusNormal"/>
        <w:jc w:val="both"/>
      </w:pPr>
    </w:p>
    <w:p w14:paraId="76726AAB" w14:textId="77777777" w:rsidR="003E7CF3" w:rsidRDefault="003E7CF3">
      <w:pPr>
        <w:pStyle w:val="ConsPlusNormal"/>
        <w:ind w:firstLine="540"/>
        <w:jc w:val="both"/>
      </w:pPr>
      <w:r>
        <w:t>где:</w:t>
      </w:r>
    </w:p>
    <w:p w14:paraId="1E731A62" w14:textId="77777777" w:rsidR="003E7CF3" w:rsidRDefault="003E7CF3">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получателю в отчетном финансовом году;</w:t>
      </w:r>
    </w:p>
    <w:p w14:paraId="40C7E99C" w14:textId="77777777" w:rsidR="003E7CF3" w:rsidRDefault="003E7CF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5059CE80" w14:textId="77777777" w:rsidR="003E7CF3" w:rsidRDefault="003E7CF3">
      <w:pPr>
        <w:pStyle w:val="ConsPlusNormal"/>
        <w:spacing w:before="220"/>
        <w:ind w:firstLine="540"/>
        <w:jc w:val="both"/>
      </w:pPr>
      <w:r>
        <w:t>n - общее количество результатов использования субсидии;</w:t>
      </w:r>
    </w:p>
    <w:p w14:paraId="2053F39F" w14:textId="77777777" w:rsidR="003E7CF3" w:rsidRDefault="003E7CF3">
      <w:pPr>
        <w:pStyle w:val="ConsPlusNormal"/>
        <w:spacing w:before="220"/>
        <w:ind w:firstLine="540"/>
        <w:jc w:val="both"/>
      </w:pPr>
      <w:r>
        <w:t>k - коэффициент возврата субсидии.</w:t>
      </w:r>
    </w:p>
    <w:p w14:paraId="4FB5DC8C" w14:textId="77777777" w:rsidR="003E7CF3" w:rsidRDefault="003E7CF3">
      <w:pPr>
        <w:pStyle w:val="ConsPlusNormal"/>
        <w:spacing w:before="220"/>
        <w:ind w:firstLine="540"/>
        <w:jc w:val="both"/>
      </w:pPr>
      <w:r>
        <w:lastRenderedPageBreak/>
        <w:t>Коэффициент возврата субсидии (k) рассчитывается по формуле:</w:t>
      </w:r>
    </w:p>
    <w:p w14:paraId="0EDAD322" w14:textId="77777777" w:rsidR="003E7CF3" w:rsidRDefault="003E7CF3">
      <w:pPr>
        <w:pStyle w:val="ConsPlusNormal"/>
        <w:jc w:val="both"/>
      </w:pPr>
    </w:p>
    <w:p w14:paraId="7BE284E2" w14:textId="77777777" w:rsidR="003E7CF3" w:rsidRPr="003E7CF3" w:rsidRDefault="003E7CF3">
      <w:pPr>
        <w:pStyle w:val="ConsPlusNormal"/>
        <w:jc w:val="center"/>
        <w:rPr>
          <w:lang w:val="en-US"/>
        </w:rPr>
      </w:pPr>
      <w:r w:rsidRPr="003E7CF3">
        <w:rPr>
          <w:lang w:val="en-US"/>
        </w:rPr>
        <w:t>k = SUM Di / m,</w:t>
      </w:r>
    </w:p>
    <w:p w14:paraId="3C10C185" w14:textId="77777777" w:rsidR="003E7CF3" w:rsidRPr="003E7CF3" w:rsidRDefault="003E7CF3">
      <w:pPr>
        <w:pStyle w:val="ConsPlusNormal"/>
        <w:jc w:val="both"/>
        <w:rPr>
          <w:lang w:val="en-US"/>
        </w:rPr>
      </w:pPr>
    </w:p>
    <w:p w14:paraId="69DCE90D" w14:textId="77777777" w:rsidR="003E7CF3" w:rsidRPr="003E7CF3" w:rsidRDefault="003E7CF3">
      <w:pPr>
        <w:pStyle w:val="ConsPlusNormal"/>
        <w:ind w:firstLine="540"/>
        <w:jc w:val="both"/>
        <w:rPr>
          <w:lang w:val="en-US"/>
        </w:rPr>
      </w:pPr>
      <w:r>
        <w:t>где</w:t>
      </w:r>
      <w:r w:rsidRPr="003E7CF3">
        <w:rPr>
          <w:lang w:val="en-US"/>
        </w:rPr>
        <w:t>:</w:t>
      </w:r>
    </w:p>
    <w:p w14:paraId="5AE57A7A" w14:textId="77777777" w:rsidR="003E7CF3" w:rsidRDefault="003E7CF3">
      <w:pPr>
        <w:pStyle w:val="ConsPlusNormal"/>
        <w:spacing w:before="220"/>
        <w:ind w:firstLine="540"/>
        <w:jc w:val="both"/>
      </w:pPr>
      <w:proofErr w:type="spellStart"/>
      <w:r>
        <w:t>Di</w:t>
      </w:r>
      <w:proofErr w:type="spellEnd"/>
      <w:r>
        <w:t xml:space="preserve"> - индекс, отражающий уровень недостижения i-го результата использования субсидии;</w:t>
      </w:r>
    </w:p>
    <w:p w14:paraId="30988399" w14:textId="77777777" w:rsidR="003E7CF3" w:rsidRDefault="003E7CF3">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65FD3FEC" w14:textId="77777777" w:rsidR="003E7CF3" w:rsidRDefault="003E7CF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3F8A3B8B" w14:textId="77777777" w:rsidR="003E7CF3" w:rsidRDefault="003E7CF3">
      <w:pPr>
        <w:pStyle w:val="ConsPlusNormal"/>
        <w:spacing w:before="220"/>
        <w:ind w:firstLine="540"/>
        <w:jc w:val="both"/>
      </w:pPr>
      <w:r>
        <w:t>Индекс, отражающий уровень недостижения i-го результата использования субсидии (</w:t>
      </w:r>
      <w:proofErr w:type="spellStart"/>
      <w:r>
        <w:t>D</w:t>
      </w:r>
      <w:r>
        <w:rPr>
          <w:vertAlign w:val="subscript"/>
        </w:rPr>
        <w:t>i</w:t>
      </w:r>
      <w:proofErr w:type="spellEnd"/>
      <w:r>
        <w:t>), определяется по следующей формуле:</w:t>
      </w:r>
    </w:p>
    <w:p w14:paraId="351B122C" w14:textId="77777777" w:rsidR="003E7CF3" w:rsidRDefault="003E7CF3">
      <w:pPr>
        <w:pStyle w:val="ConsPlusNormal"/>
        <w:jc w:val="both"/>
      </w:pPr>
    </w:p>
    <w:p w14:paraId="6A94F12E" w14:textId="77777777" w:rsidR="003E7CF3" w:rsidRDefault="003E7CF3">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14:paraId="6EF571B0" w14:textId="77777777" w:rsidR="003E7CF3" w:rsidRDefault="003E7CF3">
      <w:pPr>
        <w:pStyle w:val="ConsPlusNormal"/>
        <w:jc w:val="both"/>
      </w:pPr>
    </w:p>
    <w:p w14:paraId="59175011" w14:textId="77777777" w:rsidR="003E7CF3" w:rsidRDefault="003E7CF3">
      <w:pPr>
        <w:pStyle w:val="ConsPlusNormal"/>
        <w:ind w:firstLine="540"/>
        <w:jc w:val="both"/>
      </w:pPr>
      <w:r>
        <w:t>где:</w:t>
      </w:r>
    </w:p>
    <w:p w14:paraId="6E678200" w14:textId="77777777" w:rsidR="003E7CF3" w:rsidRDefault="003E7CF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i-го результата использования субсидии на отчетную дату;</w:t>
      </w:r>
    </w:p>
    <w:p w14:paraId="13F33470" w14:textId="77777777" w:rsidR="003E7CF3" w:rsidRDefault="003E7CF3">
      <w:pPr>
        <w:pStyle w:val="ConsPlusNormal"/>
        <w:spacing w:before="220"/>
        <w:ind w:firstLine="540"/>
        <w:jc w:val="both"/>
      </w:pPr>
      <w:proofErr w:type="spellStart"/>
      <w:r>
        <w:t>S</w:t>
      </w:r>
      <w:r>
        <w:rPr>
          <w:vertAlign w:val="subscript"/>
        </w:rPr>
        <w:t>i</w:t>
      </w:r>
      <w:proofErr w:type="spellEnd"/>
      <w:r>
        <w:t xml:space="preserve"> - плановое значение i-го результата использования субсидии, установленное соглашением.</w:t>
      </w:r>
    </w:p>
    <w:p w14:paraId="742F58AB" w14:textId="77777777" w:rsidR="003E7CF3" w:rsidRDefault="003E7CF3">
      <w:pPr>
        <w:pStyle w:val="ConsPlusNormal"/>
        <w:spacing w:before="220"/>
        <w:ind w:firstLine="540"/>
        <w:jc w:val="both"/>
      </w:pPr>
      <w:r>
        <w:t>30. Министерство обеспечивает возврат субсидии в республиканский бюджет Республики Дагестан путем направления в Фонд требования о возврате субсидии.</w:t>
      </w:r>
    </w:p>
    <w:p w14:paraId="576989DC" w14:textId="77777777" w:rsidR="003E7CF3" w:rsidRDefault="003E7CF3">
      <w:pPr>
        <w:pStyle w:val="ConsPlusNormal"/>
        <w:spacing w:before="220"/>
        <w:ind w:firstLine="540"/>
        <w:jc w:val="both"/>
      </w:pPr>
      <w:r>
        <w:t>31. Возврат субсидии осуществляется Фондом в течение 30 рабочих дней со дня получения требования Министерства о возврате субсидии по реквизитам, указанным в требовании.</w:t>
      </w:r>
    </w:p>
    <w:p w14:paraId="06DAB2F0" w14:textId="77777777" w:rsidR="003E7CF3" w:rsidRDefault="003E7CF3">
      <w:pPr>
        <w:pStyle w:val="ConsPlusNormal"/>
        <w:spacing w:before="220"/>
        <w:ind w:firstLine="540"/>
        <w:jc w:val="both"/>
      </w:pPr>
      <w:r>
        <w:t>32. В случае отказа или уклонения Фонда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0F0F57E3" w14:textId="77777777" w:rsidR="003E7CF3" w:rsidRDefault="003E7CF3">
      <w:pPr>
        <w:pStyle w:val="ConsPlusNormal"/>
        <w:spacing w:before="220"/>
        <w:ind w:firstLine="540"/>
        <w:jc w:val="both"/>
      </w:pPr>
      <w:r>
        <w:t>33. Основанием для освобождения Фонда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5AAB69DE" w14:textId="77777777" w:rsidR="003E7CF3" w:rsidRDefault="003E7CF3">
      <w:pPr>
        <w:pStyle w:val="ConsPlusNormal"/>
        <w:spacing w:before="220"/>
        <w:ind w:firstLine="540"/>
        <w:jc w:val="both"/>
      </w:pPr>
      <w:r>
        <w:t>В случае наступления обстоятельств непреодолимой силы Фонд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7D0951A5" w14:textId="77777777" w:rsidR="003E7CF3" w:rsidRDefault="003E7CF3">
      <w:pPr>
        <w:pStyle w:val="ConsPlusNormal"/>
        <w:jc w:val="both"/>
      </w:pPr>
    </w:p>
    <w:p w14:paraId="698E2BA3" w14:textId="77777777" w:rsidR="003E7CF3" w:rsidRDefault="003E7CF3">
      <w:pPr>
        <w:pStyle w:val="ConsPlusNormal"/>
        <w:jc w:val="center"/>
        <w:outlineLvl w:val="1"/>
        <w:rPr>
          <w:b/>
          <w:bCs/>
        </w:rPr>
      </w:pPr>
      <w:r>
        <w:rPr>
          <w:b/>
          <w:bCs/>
        </w:rPr>
        <w:t>IV. Требования при предоставлении субсидий,</w:t>
      </w:r>
    </w:p>
    <w:p w14:paraId="0E2D006F" w14:textId="77777777" w:rsidR="003E7CF3" w:rsidRDefault="003E7CF3">
      <w:pPr>
        <w:pStyle w:val="ConsPlusNormal"/>
        <w:jc w:val="center"/>
        <w:rPr>
          <w:b/>
          <w:bCs/>
        </w:rPr>
      </w:pPr>
      <w:r>
        <w:rPr>
          <w:b/>
          <w:bCs/>
        </w:rPr>
        <w:t>предусматривающих последующее предоставление</w:t>
      </w:r>
    </w:p>
    <w:p w14:paraId="6F764B3C" w14:textId="77777777" w:rsidR="003E7CF3" w:rsidRDefault="003E7CF3">
      <w:pPr>
        <w:pStyle w:val="ConsPlusNormal"/>
        <w:jc w:val="center"/>
        <w:rPr>
          <w:b/>
          <w:bCs/>
        </w:rPr>
      </w:pPr>
      <w:r>
        <w:rPr>
          <w:b/>
          <w:bCs/>
        </w:rPr>
        <w:t>Фондом средств иным лицам</w:t>
      </w:r>
    </w:p>
    <w:p w14:paraId="28311D62" w14:textId="77777777" w:rsidR="003E7CF3" w:rsidRDefault="003E7CF3">
      <w:pPr>
        <w:pStyle w:val="ConsPlusNormal"/>
        <w:jc w:val="both"/>
      </w:pPr>
    </w:p>
    <w:p w14:paraId="7F40F152" w14:textId="77777777" w:rsidR="003E7CF3" w:rsidRDefault="003E7CF3">
      <w:pPr>
        <w:pStyle w:val="ConsPlusNormal"/>
        <w:ind w:firstLine="540"/>
        <w:jc w:val="both"/>
      </w:pPr>
      <w:r>
        <w:t xml:space="preserve">В случае если для достижения результатов предоставления субсидии необходимо последующее предоставление Фондом средств субсидии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включаются условия, аналогичные положениям, указанным в </w:t>
      </w:r>
      <w:hyperlink w:anchor="Par189" w:history="1">
        <w:r>
          <w:rPr>
            <w:color w:val="0000FF"/>
          </w:rPr>
          <w:t>абзацах третьем</w:t>
        </w:r>
      </w:hyperlink>
      <w:r>
        <w:t xml:space="preserve"> и </w:t>
      </w:r>
      <w:hyperlink w:anchor="Par190" w:history="1">
        <w:r>
          <w:rPr>
            <w:color w:val="0000FF"/>
          </w:rPr>
          <w:t>четвертом пункта 17</w:t>
        </w:r>
      </w:hyperlink>
      <w:r>
        <w:t xml:space="preserve">, </w:t>
      </w:r>
      <w:hyperlink w:anchor="Par199" w:history="1">
        <w:r>
          <w:rPr>
            <w:color w:val="0000FF"/>
          </w:rPr>
          <w:t>пунктах 20</w:t>
        </w:r>
      </w:hyperlink>
      <w:r>
        <w:t xml:space="preserve">, </w:t>
      </w:r>
      <w:hyperlink w:anchor="Par211" w:history="1">
        <w:r>
          <w:rPr>
            <w:color w:val="0000FF"/>
          </w:rPr>
          <w:t>27</w:t>
        </w:r>
      </w:hyperlink>
      <w:r>
        <w:t xml:space="preserve"> настоящего Порядка, в </w:t>
      </w:r>
      <w:r>
        <w:lastRenderedPageBreak/>
        <w:t>отношении таких лиц.</w:t>
      </w:r>
    </w:p>
    <w:p w14:paraId="7976C3E2" w14:textId="77777777" w:rsidR="003E7CF3" w:rsidRDefault="003E7CF3">
      <w:pPr>
        <w:pStyle w:val="ConsPlusNormal"/>
        <w:jc w:val="both"/>
      </w:pPr>
    </w:p>
    <w:p w14:paraId="5C45A0EC" w14:textId="77777777" w:rsidR="003E7CF3" w:rsidRDefault="003E7CF3">
      <w:pPr>
        <w:pStyle w:val="ConsPlusNormal"/>
        <w:jc w:val="both"/>
      </w:pPr>
    </w:p>
    <w:p w14:paraId="763B6642" w14:textId="77777777" w:rsidR="003E7CF3" w:rsidRDefault="003E7CF3">
      <w:pPr>
        <w:pStyle w:val="ConsPlusNormal"/>
        <w:pBdr>
          <w:top w:val="single" w:sz="6" w:space="0" w:color="auto"/>
        </w:pBdr>
        <w:spacing w:before="100" w:after="100"/>
        <w:jc w:val="both"/>
        <w:rPr>
          <w:sz w:val="2"/>
          <w:szCs w:val="2"/>
        </w:rPr>
      </w:pPr>
    </w:p>
    <w:p w14:paraId="37DB5B01" w14:textId="77777777" w:rsidR="00EE01B2" w:rsidRDefault="00EE01B2"/>
    <w:sectPr w:rsidR="00EE01B2" w:rsidSect="003E7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F3"/>
    <w:rsid w:val="003E7CF3"/>
    <w:rsid w:val="00940ED6"/>
    <w:rsid w:val="009661E3"/>
    <w:rsid w:val="00BC3DB4"/>
    <w:rsid w:val="00EE01B2"/>
    <w:rsid w:val="00F5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4BEA"/>
  <w15:chartTrackingRefBased/>
  <w15:docId w15:val="{44D55937-333D-41CD-8C3C-B67BE2A7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7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E7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E7C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E7C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E7C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E7C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7C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7C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7C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C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E7C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E7C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E7C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E7C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E7C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7CF3"/>
    <w:rPr>
      <w:rFonts w:eastAsiaTheme="majorEastAsia" w:cstheme="majorBidi"/>
      <w:color w:val="595959" w:themeColor="text1" w:themeTint="A6"/>
    </w:rPr>
  </w:style>
  <w:style w:type="character" w:customStyle="1" w:styleId="80">
    <w:name w:val="Заголовок 8 Знак"/>
    <w:basedOn w:val="a0"/>
    <w:link w:val="8"/>
    <w:uiPriority w:val="9"/>
    <w:semiHidden/>
    <w:rsid w:val="003E7C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7CF3"/>
    <w:rPr>
      <w:rFonts w:eastAsiaTheme="majorEastAsia" w:cstheme="majorBidi"/>
      <w:color w:val="272727" w:themeColor="text1" w:themeTint="D8"/>
    </w:rPr>
  </w:style>
  <w:style w:type="paragraph" w:styleId="a3">
    <w:name w:val="Title"/>
    <w:basedOn w:val="a"/>
    <w:next w:val="a"/>
    <w:link w:val="a4"/>
    <w:uiPriority w:val="10"/>
    <w:qFormat/>
    <w:rsid w:val="003E7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7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C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7C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7CF3"/>
    <w:pPr>
      <w:spacing w:before="160"/>
      <w:jc w:val="center"/>
    </w:pPr>
    <w:rPr>
      <w:i/>
      <w:iCs/>
      <w:color w:val="404040" w:themeColor="text1" w:themeTint="BF"/>
    </w:rPr>
  </w:style>
  <w:style w:type="character" w:customStyle="1" w:styleId="22">
    <w:name w:val="Цитата 2 Знак"/>
    <w:basedOn w:val="a0"/>
    <w:link w:val="21"/>
    <w:uiPriority w:val="29"/>
    <w:rsid w:val="003E7CF3"/>
    <w:rPr>
      <w:i/>
      <w:iCs/>
      <w:color w:val="404040" w:themeColor="text1" w:themeTint="BF"/>
    </w:rPr>
  </w:style>
  <w:style w:type="paragraph" w:styleId="a7">
    <w:name w:val="List Paragraph"/>
    <w:basedOn w:val="a"/>
    <w:uiPriority w:val="34"/>
    <w:qFormat/>
    <w:rsid w:val="003E7CF3"/>
    <w:pPr>
      <w:ind w:left="720"/>
      <w:contextualSpacing/>
    </w:pPr>
  </w:style>
  <w:style w:type="character" w:styleId="a8">
    <w:name w:val="Intense Emphasis"/>
    <w:basedOn w:val="a0"/>
    <w:uiPriority w:val="21"/>
    <w:qFormat/>
    <w:rsid w:val="003E7CF3"/>
    <w:rPr>
      <w:i/>
      <w:iCs/>
      <w:color w:val="2F5496" w:themeColor="accent1" w:themeShade="BF"/>
    </w:rPr>
  </w:style>
  <w:style w:type="paragraph" w:styleId="a9">
    <w:name w:val="Intense Quote"/>
    <w:basedOn w:val="a"/>
    <w:next w:val="a"/>
    <w:link w:val="aa"/>
    <w:uiPriority w:val="30"/>
    <w:qFormat/>
    <w:rsid w:val="003E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E7CF3"/>
    <w:rPr>
      <w:i/>
      <w:iCs/>
      <w:color w:val="2F5496" w:themeColor="accent1" w:themeShade="BF"/>
    </w:rPr>
  </w:style>
  <w:style w:type="character" w:styleId="ab">
    <w:name w:val="Intense Reference"/>
    <w:basedOn w:val="a0"/>
    <w:uiPriority w:val="32"/>
    <w:qFormat/>
    <w:rsid w:val="003E7CF3"/>
    <w:rPr>
      <w:b/>
      <w:bCs/>
      <w:smallCaps/>
      <w:color w:val="2F5496" w:themeColor="accent1" w:themeShade="BF"/>
      <w:spacing w:val="5"/>
    </w:rPr>
  </w:style>
  <w:style w:type="paragraph" w:customStyle="1" w:styleId="ConsPlusNormal">
    <w:name w:val="ConsPlusNormal"/>
    <w:rsid w:val="003E7CF3"/>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4213" TargetMode="External"/><Relationship Id="rId18" Type="http://schemas.openxmlformats.org/officeDocument/2006/relationships/hyperlink" Target="https://login.consultant.ru/link/?req=doc&amp;base=REXP346&amp;n=1435" TargetMode="External"/><Relationship Id="rId26" Type="http://schemas.openxmlformats.org/officeDocument/2006/relationships/hyperlink" Target="https://login.consultant.ru/link/?req=doc&amp;base=LAW&amp;n=465999" TargetMode="External"/><Relationship Id="rId39" Type="http://schemas.openxmlformats.org/officeDocument/2006/relationships/hyperlink" Target="https://login.consultant.ru/link/?req=doc&amp;base=RLAW346&amp;n=52434&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52434&amp;dst=100012" TargetMode="External"/><Relationship Id="rId34" Type="http://schemas.openxmlformats.org/officeDocument/2006/relationships/hyperlink" Target="https://login.consultant.ru/link/?req=doc&amp;base=RLAW346&amp;n=52434&amp;dst=100042" TargetMode="External"/><Relationship Id="rId42" Type="http://schemas.openxmlformats.org/officeDocument/2006/relationships/hyperlink" Target="https://login.consultant.ru/link/?req=doc&amp;base=RLAW346&amp;n=47591&amp;dst=105746" TargetMode="External"/><Relationship Id="rId47" Type="http://schemas.openxmlformats.org/officeDocument/2006/relationships/hyperlink" Target="https://login.consultant.ru/link/?req=doc&amp;base=RLAW346&amp;n=52434&amp;dst=100069" TargetMode="External"/><Relationship Id="rId50" Type="http://schemas.openxmlformats.org/officeDocument/2006/relationships/fontTable" Target="fontTable.xml"/><Relationship Id="rId7" Type="http://schemas.openxmlformats.org/officeDocument/2006/relationships/hyperlink" Target="https://login.consultant.ru/link/?req=doc&amp;base=LAW&amp;n=479341&amp;dst=7281" TargetMode="External"/><Relationship Id="rId12" Type="http://schemas.openxmlformats.org/officeDocument/2006/relationships/hyperlink" Target="pravo.e-dag.ru" TargetMode="External"/><Relationship Id="rId17" Type="http://schemas.openxmlformats.org/officeDocument/2006/relationships/hyperlink" Target="https://login.consultant.ru/link/?req=doc&amp;base=RLAW346&amp;n=52434&amp;dst=100011" TargetMode="External"/><Relationship Id="rId25" Type="http://schemas.openxmlformats.org/officeDocument/2006/relationships/hyperlink" Target="https://login.consultant.ru/link/?req=doc&amp;base=LAW&amp;n=121087&amp;dst=100142" TargetMode="External"/><Relationship Id="rId33" Type="http://schemas.openxmlformats.org/officeDocument/2006/relationships/hyperlink" Target="https://login.consultant.ru/link/?req=doc&amp;base=RLAW346&amp;n=52434&amp;dst=100038" TargetMode="External"/><Relationship Id="rId38" Type="http://schemas.openxmlformats.org/officeDocument/2006/relationships/hyperlink" Target="https://login.consultant.ru/link/?req=doc&amp;base=RLAW346&amp;n=52434&amp;dst=100050" TargetMode="External"/><Relationship Id="rId46" Type="http://schemas.openxmlformats.org/officeDocument/2006/relationships/hyperlink" Target="https://login.consultant.ru/link/?req=doc&amp;base=RLAW346&amp;n=47591&amp;dst=105746" TargetMode="External"/><Relationship Id="rId2" Type="http://schemas.openxmlformats.org/officeDocument/2006/relationships/settings" Target="settings.xml"/><Relationship Id="rId16" Type="http://schemas.openxmlformats.org/officeDocument/2006/relationships/hyperlink" Target="pravo.e-dag.ru" TargetMode="External"/><Relationship Id="rId20" Type="http://schemas.openxmlformats.org/officeDocument/2006/relationships/hyperlink" Target="https://login.consultant.ru/link/?req=doc&amp;base=RLAW346&amp;n=52434&amp;dst=100012" TargetMode="External"/><Relationship Id="rId29" Type="http://schemas.openxmlformats.org/officeDocument/2006/relationships/hyperlink" Target="https://login.consultant.ru/link/?req=doc&amp;base=LAW&amp;n=479337&amp;dst=100104" TargetMode="External"/><Relationship Id="rId41" Type="http://schemas.openxmlformats.org/officeDocument/2006/relationships/hyperlink" Target="https://login.consultant.ru/link/?req=doc&amp;base=RLAW346&amp;n=52434&amp;dst=100055" TargetMode="External"/><Relationship Id="rId1" Type="http://schemas.openxmlformats.org/officeDocument/2006/relationships/styles" Target="styles.xml"/><Relationship Id="rId6" Type="http://schemas.openxmlformats.org/officeDocument/2006/relationships/hyperlink" Target="https://login.consultant.ru/link/?req=doc&amp;base=LAW&amp;n=479341&amp;dst=3146" TargetMode="External"/><Relationship Id="rId11" Type="http://schemas.openxmlformats.org/officeDocument/2006/relationships/hyperlink" Target="https://login.consultant.ru/link/?req=doc&amp;base=RLAW346&amp;n=45099" TargetMode="External"/><Relationship Id="rId24" Type="http://schemas.openxmlformats.org/officeDocument/2006/relationships/hyperlink" Target="https://login.consultant.ru/link/?req=doc&amp;base=RLAW346&amp;n=52434&amp;dst=100013" TargetMode="External"/><Relationship Id="rId32" Type="http://schemas.openxmlformats.org/officeDocument/2006/relationships/hyperlink" Target="https://login.consultant.ru/link/?req=doc&amp;base=RLAW346&amp;n=52434&amp;dst=100026" TargetMode="External"/><Relationship Id="rId37" Type="http://schemas.openxmlformats.org/officeDocument/2006/relationships/hyperlink" Target="https://login.consultant.ru/link/?req=doc&amp;base=RLAW346&amp;n=51960&amp;dst=100010" TargetMode="External"/><Relationship Id="rId40" Type="http://schemas.openxmlformats.org/officeDocument/2006/relationships/hyperlink" Target="https://login.consultant.ru/link/?req=doc&amp;base=RLAW346&amp;n=52434&amp;dst=100054" TargetMode="External"/><Relationship Id="rId45" Type="http://schemas.openxmlformats.org/officeDocument/2006/relationships/hyperlink" Target="https://login.consultant.ru/link/?req=doc&amp;base=LAW&amp;n=466849&amp;dst=100711" TargetMode="External"/><Relationship Id="rId5" Type="http://schemas.openxmlformats.org/officeDocument/2006/relationships/hyperlink" Target="https://login.consultant.ru/link/?req=doc&amp;base=RLAW346&amp;n=52434&amp;dst=100005" TargetMode="External"/><Relationship Id="rId15" Type="http://schemas.openxmlformats.org/officeDocument/2006/relationships/hyperlink" Target="https://login.consultant.ru/link/?req=doc&amp;base=RLAW346&amp;n=45043&amp;dst=100009" TargetMode="External"/><Relationship Id="rId23" Type="http://schemas.openxmlformats.org/officeDocument/2006/relationships/hyperlink" Target="https://login.consultant.ru/link/?req=doc&amp;base=RLAW346&amp;n=52434&amp;dst=100012" TargetMode="External"/><Relationship Id="rId28" Type="http://schemas.openxmlformats.org/officeDocument/2006/relationships/hyperlink" Target="https://login.consultant.ru/link/?req=doc&amp;base=LAW&amp;n=479337&amp;dst=100104" TargetMode="External"/><Relationship Id="rId36" Type="http://schemas.openxmlformats.org/officeDocument/2006/relationships/hyperlink" Target="https://login.consultant.ru/link/?req=doc&amp;base=LAW&amp;n=479341&amp;dst=3722" TargetMode="External"/><Relationship Id="rId49" Type="http://schemas.openxmlformats.org/officeDocument/2006/relationships/hyperlink" Target="https://login.consultant.ru/link/?req=doc&amp;base=LAW&amp;n=479341&amp;dst=3722" TargetMode="External"/><Relationship Id="rId10" Type="http://schemas.openxmlformats.org/officeDocument/2006/relationships/hyperlink" Target="https://login.consultant.ru/link/?req=doc&amp;base=RLAW346&amp;n=52434&amp;dst=100010" TargetMode="External"/><Relationship Id="rId19" Type="http://schemas.openxmlformats.org/officeDocument/2006/relationships/hyperlink" Target="https://login.consultant.ru/link/?req=doc&amp;base=RLAW346&amp;n=47591&amp;dst=105746" TargetMode="External"/><Relationship Id="rId31" Type="http://schemas.openxmlformats.org/officeDocument/2006/relationships/hyperlink" Target="https://login.consultant.ru/link/?req=doc&amp;base=RLAW346&amp;n=52434&amp;dst=100014" TargetMode="External"/><Relationship Id="rId44" Type="http://schemas.openxmlformats.org/officeDocument/2006/relationships/hyperlink" Target="https://login.consultant.ru/link/?req=doc&amp;base=LAW&amp;n=466849&amp;dst=1007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7591" TargetMode="External"/><Relationship Id="rId14" Type="http://schemas.openxmlformats.org/officeDocument/2006/relationships/hyperlink" Target="pravo.e-dag.ru" TargetMode="External"/><Relationship Id="rId22" Type="http://schemas.openxmlformats.org/officeDocument/2006/relationships/hyperlink" Target="https://login.consultant.ru/link/?req=doc&amp;base=LAW&amp;n=479938&amp;dst=18892" TargetMode="External"/><Relationship Id="rId27" Type="http://schemas.openxmlformats.org/officeDocument/2006/relationships/hyperlink" Target="https://login.consultant.ru/link/?req=doc&amp;base=LAW&amp;n=480737&amp;dst=5769" TargetMode="External"/><Relationship Id="rId30" Type="http://schemas.openxmlformats.org/officeDocument/2006/relationships/hyperlink" Target="https://login.consultant.ru/link/?req=doc&amp;base=LAW&amp;n=440395&amp;dst=100531" TargetMode="External"/><Relationship Id="rId35" Type="http://schemas.openxmlformats.org/officeDocument/2006/relationships/hyperlink" Target="https://login.consultant.ru/link/?req=doc&amp;base=LAW&amp;n=479341&amp;dst=3704" TargetMode="External"/><Relationship Id="rId43" Type="http://schemas.openxmlformats.org/officeDocument/2006/relationships/hyperlink" Target="https://login.consultant.ru/link/?req=doc&amp;base=RLAW346&amp;n=52434&amp;dst=100068" TargetMode="External"/><Relationship Id="rId48" Type="http://schemas.openxmlformats.org/officeDocument/2006/relationships/hyperlink" Target="https://login.consultant.ru/link/?req=doc&amp;base=LAW&amp;n=479341&amp;dst=3704" TargetMode="External"/><Relationship Id="rId8" Type="http://schemas.openxmlformats.org/officeDocument/2006/relationships/hyperlink" Target="https://login.consultant.ru/link/?req=doc&amp;base=LAW&amp;n=46166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6773</Words>
  <Characters>38611</Characters>
  <Application>Microsoft Office Word</Application>
  <DocSecurity>0</DocSecurity>
  <Lines>321</Lines>
  <Paragraphs>90</Paragraphs>
  <ScaleCrop>false</ScaleCrop>
  <Company/>
  <LinksUpToDate>false</LinksUpToDate>
  <CharactersWithSpaces>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М. Гаппарова</dc:creator>
  <cp:keywords/>
  <dc:description/>
  <cp:lastModifiedBy>Амина М. Гаппарова</cp:lastModifiedBy>
  <cp:revision>1</cp:revision>
  <dcterms:created xsi:type="dcterms:W3CDTF">2025-05-23T07:52:00Z</dcterms:created>
  <dcterms:modified xsi:type="dcterms:W3CDTF">2025-05-23T07:52:00Z</dcterms:modified>
</cp:coreProperties>
</file>